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</w:t>
        </w:r>
      </w:hyperlink>
    </w:p>
    <w:p>
      <w:pPr>
        <w:pStyle w:val="Heading1"/>
      </w:pPr>
      <w:bookmarkStart w:id="21" w:name="example-of-cash-job-description"/>
      <w:r>
        <w:t xml:space="preserve">Example of Cash Job Description</w:t>
      </w:r>
      <w:bookmarkEnd w:id="21"/>
    </w:p>
    <w:p>
      <w:pPr>
        <w:pStyle w:val="Compact"/>
      </w:pPr>
      <w:r>
        <w:t xml:space="preserve">Our company is looking for a cash. If you are looking for an exciting place to work, please take a look at the list of qualifications below.</w:t>
      </w:r>
    </w:p>
    <w:p>
      <w:pPr>
        <w:pStyle w:val="Heading2"/>
      </w:pPr>
      <w:bookmarkStart w:id="22" w:name="responsibilities-for-cash"/>
      <w:r>
        <w:t xml:space="preserve">Responsibilities for cash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Credit card payment entry refunds, rejections, notes, returns , various sites</w:t>
      </w:r>
    </w:p>
    <w:p>
      <w:pPr>
        <w:pStyle w:val="Compact"/>
        <w:numPr>
          <w:numId w:val="1001"/>
          <w:ilvl w:val="0"/>
        </w:numPr>
      </w:pPr>
      <w:r>
        <w:t xml:space="preserve">Process and complete Credit Card Refunds s associated with Unallocated Worklist</w:t>
      </w:r>
    </w:p>
    <w:p>
      <w:pPr>
        <w:pStyle w:val="Compact"/>
        <w:numPr>
          <w:numId w:val="1001"/>
          <w:ilvl w:val="0"/>
        </w:numPr>
      </w:pPr>
      <w:r>
        <w:t xml:space="preserve">Practice support cash and credit card processes - Provide support to practices by way of answering questions, providing clarity, creating job aids and in-person trainings as needed in all things related to PFS Cash, Collections activities</w:t>
      </w:r>
    </w:p>
    <w:p>
      <w:pPr>
        <w:pStyle w:val="Compact"/>
        <w:numPr>
          <w:numId w:val="1001"/>
          <w:ilvl w:val="0"/>
        </w:numPr>
      </w:pPr>
      <w:r>
        <w:t xml:space="preserve">Manage All Sealed Bag Orders ensuring all deposit slip packages are opened and resealed, then sent to corresponding practice based on the practice listed on the slips</w:t>
      </w:r>
    </w:p>
    <w:p>
      <w:pPr>
        <w:pStyle w:val="Compact"/>
        <w:numPr>
          <w:numId w:val="1001"/>
          <w:ilvl w:val="0"/>
        </w:numPr>
      </w:pPr>
      <w:r>
        <w:t xml:space="preserve">Maintain credit card matrix update passwords as needed</w:t>
      </w:r>
    </w:p>
    <w:p>
      <w:pPr>
        <w:pStyle w:val="Compact"/>
        <w:numPr>
          <w:numId w:val="1001"/>
          <w:ilvl w:val="0"/>
        </w:numPr>
      </w:pPr>
      <w:r>
        <w:t xml:space="preserve">Maintain PNC deposit bag Matrix process monitors bags assigned per practice and bags returned</w:t>
      </w:r>
    </w:p>
    <w:p>
      <w:pPr>
        <w:pStyle w:val="Compact"/>
        <w:numPr>
          <w:numId w:val="1001"/>
          <w:ilvl w:val="0"/>
        </w:numPr>
      </w:pPr>
      <w:r>
        <w:t xml:space="preserve">Maintain Standard Operating Procedure medical group Manual and associated documents monitor and educate practice</w:t>
      </w:r>
    </w:p>
    <w:p>
      <w:pPr>
        <w:pStyle w:val="Compact"/>
        <w:numPr>
          <w:numId w:val="1001"/>
          <w:ilvl w:val="0"/>
        </w:numPr>
      </w:pPr>
      <w:r>
        <w:t xml:space="preserve">Assist with cash collection duties as assigned</w:t>
      </w:r>
    </w:p>
    <w:p>
      <w:pPr>
        <w:pStyle w:val="Compact"/>
        <w:numPr>
          <w:numId w:val="1001"/>
          <w:ilvl w:val="0"/>
        </w:numPr>
      </w:pPr>
      <w:r>
        <w:t xml:space="preserve">Assist with other assigned duties</w:t>
      </w:r>
    </w:p>
    <w:p>
      <w:pPr>
        <w:pStyle w:val="Compact"/>
        <w:numPr>
          <w:numId w:val="1001"/>
          <w:ilvl w:val="0"/>
        </w:numPr>
      </w:pPr>
      <w:r>
        <w:t xml:space="preserve">Perform local activities related to employee final sttlements</w:t>
      </w:r>
    </w:p>
    <w:p>
      <w:pPr>
        <w:pStyle w:val="Heading2"/>
      </w:pPr>
      <w:bookmarkStart w:id="23" w:name="qualifications-for-cash"/>
      <w:r>
        <w:t xml:space="preserve">Qualifications for cash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strong working relationships with colleagues, third party administrator and external vendors including financial institutions/banks, co-pay staff, travel assistance, insurance and risk services teams</w:t>
      </w:r>
    </w:p>
    <w:p>
      <w:pPr>
        <w:pStyle w:val="Compact"/>
        <w:numPr>
          <w:numId w:val="1002"/>
          <w:ilvl w:val="0"/>
        </w:numPr>
      </w:pPr>
      <w:r>
        <w:t xml:space="preserve">Knowledge of NetSuite, Piracle, Kyriba and Coupa, Pega systems</w:t>
      </w:r>
    </w:p>
    <w:p>
      <w:pPr>
        <w:pStyle w:val="Compact"/>
        <w:numPr>
          <w:numId w:val="1002"/>
          <w:ilvl w:val="0"/>
        </w:numPr>
      </w:pPr>
      <w:r>
        <w:t xml:space="preserve">General ledger or basic bookkeeping skills</w:t>
      </w:r>
    </w:p>
    <w:p>
      <w:pPr>
        <w:pStyle w:val="Compact"/>
        <w:numPr>
          <w:numId w:val="1002"/>
          <w:ilvl w:val="0"/>
        </w:numPr>
      </w:pPr>
      <w:r>
        <w:t xml:space="preserve">Great Plains Sopftware</w:t>
      </w:r>
    </w:p>
    <w:p>
      <w:pPr>
        <w:pStyle w:val="Compact"/>
        <w:numPr>
          <w:numId w:val="1002"/>
          <w:ilvl w:val="0"/>
        </w:numPr>
      </w:pPr>
      <w:r>
        <w:t xml:space="preserve">Provide petty cash services</w:t>
      </w:r>
    </w:p>
    <w:p>
      <w:pPr>
        <w:pStyle w:val="Compact"/>
        <w:numPr>
          <w:numId w:val="1002"/>
          <w:ilvl w:val="0"/>
        </w:numPr>
      </w:pPr>
      <w:r>
        <w:t xml:space="preserve">Perform approved local administrative activities (regional deviations from standard LAS Service Description) related with the Cash Admin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2021-10-28T13:24:22Z</dcterms:created>
  <dcterms:modified xsi:type="dcterms:W3CDTF">2021-10-28T13:24:22Z</dcterms:modified>
</cp:coreProperties>
</file>