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https://www.velvetjobs.com/job-descriptions/cash-manager</w:t>
        </w:r>
      </w:hyperlink>
    </w:p>
    <w:p>
      <w:pPr>
        <w:pStyle w:val="Heading1"/>
      </w:pPr>
      <w:bookmarkStart w:id="21" w:name="example-of-cash-manager-job-description"/>
      <w:r>
        <w:t xml:space="preserve">Example of Cash Manager Job Description</w:t>
      </w:r>
      <w:bookmarkEnd w:id="21"/>
    </w:p>
    <w:p>
      <w:pPr>
        <w:pStyle w:val="Compact"/>
      </w:pPr>
      <w:r>
        <w:t xml:space="preserve">Our company is looking to fill the role of cash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manager"/>
      <w:r>
        <w:t xml:space="preserve">Responsibilities for cash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Receiving, logging &amp; distributing daily post</w:t>
      </w:r>
    </w:p>
    <w:p>
      <w:pPr>
        <w:pStyle w:val="Compact"/>
        <w:numPr>
          <w:numId w:val="1001"/>
          <w:ilvl w:val="0"/>
        </w:numPr>
      </w:pPr>
      <w:r>
        <w:t xml:space="preserve">Posting of weekly sales and banking journals</w:t>
      </w:r>
    </w:p>
    <w:p>
      <w:pPr>
        <w:pStyle w:val="Compact"/>
        <w:numPr>
          <w:numId w:val="1001"/>
          <w:ilvl w:val="0"/>
        </w:numPr>
      </w:pPr>
      <w:r>
        <w:t xml:space="preserve">Preparing &amp; posting receipts against multiple legal entities</w:t>
      </w:r>
    </w:p>
    <w:p>
      <w:pPr>
        <w:pStyle w:val="Compact"/>
        <w:numPr>
          <w:numId w:val="1001"/>
          <w:ilvl w:val="0"/>
        </w:numPr>
      </w:pPr>
      <w:r>
        <w:t xml:space="preserve">Preparing and taking of cheque receipts to the bank</w:t>
      </w:r>
    </w:p>
    <w:p>
      <w:pPr>
        <w:pStyle w:val="Compact"/>
        <w:numPr>
          <w:numId w:val="1001"/>
          <w:ilvl w:val="0"/>
        </w:numPr>
      </w:pPr>
      <w:r>
        <w:t xml:space="preserve">Reconciliation of cash receipts to cash declared</w:t>
      </w:r>
    </w:p>
    <w:p>
      <w:pPr>
        <w:pStyle w:val="Compact"/>
        <w:numPr>
          <w:numId w:val="1001"/>
          <w:ilvl w:val="0"/>
        </w:numPr>
      </w:pPr>
      <w:r>
        <w:t xml:space="preserve">Preparing balance sheet reconciliation</w:t>
      </w:r>
    </w:p>
    <w:p>
      <w:pPr>
        <w:pStyle w:val="Compact"/>
        <w:numPr>
          <w:numId w:val="1001"/>
          <w:ilvl w:val="0"/>
        </w:numPr>
      </w:pPr>
      <w:r>
        <w:t xml:space="preserve">Responding to queries from sites</w:t>
      </w:r>
    </w:p>
    <w:p>
      <w:pPr>
        <w:pStyle w:val="Compact"/>
        <w:numPr>
          <w:numId w:val="1001"/>
          <w:ilvl w:val="0"/>
        </w:numPr>
      </w:pPr>
      <w:r>
        <w:t xml:space="preserve">Coordinate and manage daily cash receipts, interfaces between treasury, bank lockbox operations, credit card software and the accounts receivable department</w:t>
      </w:r>
    </w:p>
    <w:p>
      <w:pPr>
        <w:pStyle w:val="Compact"/>
        <w:numPr>
          <w:numId w:val="1001"/>
          <w:ilvl w:val="0"/>
        </w:numPr>
      </w:pPr>
      <w:r>
        <w:t xml:space="preserve">Manage daily triple balancing of all cash receipts, credit card chargebacks, disputes and research of unidentified cash, NSF checks</w:t>
      </w:r>
    </w:p>
    <w:p>
      <w:pPr>
        <w:pStyle w:val="Compact"/>
        <w:numPr>
          <w:numId w:val="1001"/>
          <w:ilvl w:val="0"/>
        </w:numPr>
      </w:pPr>
      <w:r>
        <w:t xml:space="preserve">Manage consolidation of site processes into the SSC including coordination with site, training of staff and successful transition of work</w:t>
      </w:r>
    </w:p>
    <w:p>
      <w:pPr>
        <w:pStyle w:val="Heading2"/>
      </w:pPr>
      <w:bookmarkStart w:id="23" w:name="qualifications-for-cash-manager"/>
      <w:r>
        <w:t xml:space="preserve">Qualifications for cash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global treasury experience a plus</w:t>
      </w:r>
    </w:p>
    <w:p>
      <w:pPr>
        <w:pStyle w:val="Compact"/>
        <w:numPr>
          <w:numId w:val="1002"/>
          <w:ilvl w:val="0"/>
        </w:numPr>
      </w:pPr>
      <w:r>
        <w:t xml:space="preserve">Aggressive, creative, articulate and results oriented</w:t>
      </w:r>
    </w:p>
    <w:p>
      <w:pPr>
        <w:pStyle w:val="Compact"/>
        <w:numPr>
          <w:numId w:val="1002"/>
          <w:ilvl w:val="0"/>
        </w:numPr>
      </w:pPr>
      <w:r>
        <w:t xml:space="preserve">Ability to prioritize and effectively delegate is a must</w:t>
      </w:r>
    </w:p>
    <w:p>
      <w:pPr>
        <w:pStyle w:val="Compact"/>
        <w:numPr>
          <w:numId w:val="1002"/>
          <w:ilvl w:val="0"/>
        </w:numPr>
      </w:pPr>
      <w:r>
        <w:t xml:space="preserve">Willingness to accomplish team goals and meet critical deadlines</w:t>
      </w:r>
    </w:p>
    <w:p>
      <w:pPr>
        <w:pStyle w:val="Compact"/>
        <w:numPr>
          <w:numId w:val="1002"/>
          <w:ilvl w:val="0"/>
        </w:numPr>
      </w:pPr>
      <w:r>
        <w:t xml:space="preserve">Proficient spreadsheet, presentations, and database management skills required</w:t>
      </w:r>
    </w:p>
    <w:p>
      <w:pPr>
        <w:pStyle w:val="Compact"/>
        <w:numPr>
          <w:numId w:val="1002"/>
          <w:ilvl w:val="0"/>
        </w:numPr>
      </w:pPr>
      <w:r>
        <w:t xml:space="preserve">High energy to meet time constraints may require additional work hours /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2021-10-28T13:14:52Z</dcterms:created>
  <dcterms:modified xsi:type="dcterms:W3CDTF">2021-10-28T13:14:52Z</dcterms:modified>
</cp:coreProperties>
</file>