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https://www.velvetjobs.com/job-descriptions/cash-management-associate</w:t>
        </w:r>
      </w:hyperlink>
    </w:p>
    <w:p>
      <w:pPr>
        <w:pStyle w:val="Heading1"/>
      </w:pPr>
      <w:bookmarkStart w:id="21" w:name="example-of-cash-management-associate-job-description"/>
      <w:r>
        <w:t xml:space="preserve">Example of Cash Management Associate Job Description</w:t>
      </w:r>
      <w:bookmarkEnd w:id="21"/>
    </w:p>
    <w:p>
      <w:pPr>
        <w:pStyle w:val="Compact"/>
      </w:pPr>
      <w:r>
        <w:t xml:space="preserve">Our growing company is looking to fill the role of cash management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management-associate"/>
      <w:r>
        <w:t xml:space="preserve">Responsibilities for cash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payments and perform reconciliation of balances against customer accounts</w:t>
      </w:r>
    </w:p>
    <w:p>
      <w:pPr>
        <w:pStyle w:val="Compact"/>
        <w:numPr>
          <w:numId w:val="1001"/>
          <w:ilvl w:val="0"/>
        </w:numPr>
      </w:pPr>
      <w:r>
        <w:t xml:space="preserve">Manage lock box cash receipts</w:t>
      </w:r>
    </w:p>
    <w:p>
      <w:pPr>
        <w:pStyle w:val="Compact"/>
        <w:numPr>
          <w:numId w:val="1001"/>
          <w:ilvl w:val="0"/>
        </w:numPr>
      </w:pPr>
      <w:r>
        <w:t xml:space="preserve">Follow up on cancelled checks and post cash and wires received</w:t>
      </w:r>
    </w:p>
    <w:p>
      <w:pPr>
        <w:pStyle w:val="Compact"/>
        <w:numPr>
          <w:numId w:val="1001"/>
          <w:ilvl w:val="0"/>
        </w:numPr>
      </w:pPr>
      <w:r>
        <w:t xml:space="preserve">Enter approved credits and write offs</w:t>
      </w:r>
    </w:p>
    <w:p>
      <w:pPr>
        <w:pStyle w:val="Compact"/>
        <w:numPr>
          <w:numId w:val="1001"/>
          <w:ilvl w:val="0"/>
        </w:numPr>
      </w:pPr>
      <w:r>
        <w:t xml:space="preserve">Document short pay for credit department</w:t>
      </w:r>
    </w:p>
    <w:p>
      <w:pPr>
        <w:pStyle w:val="Compact"/>
        <w:numPr>
          <w:numId w:val="1001"/>
          <w:ilvl w:val="0"/>
        </w:numPr>
      </w:pPr>
      <w:r>
        <w:t xml:space="preserve">Obtain various remittance advices from customers via websites / EDI / email / bank</w:t>
      </w:r>
    </w:p>
    <w:p>
      <w:pPr>
        <w:pStyle w:val="Compact"/>
        <w:numPr>
          <w:numId w:val="1001"/>
          <w:ilvl w:val="0"/>
        </w:numPr>
      </w:pPr>
      <w:r>
        <w:t xml:space="preserve">Create daily cash sale deposits, manual deposits and apply customer payments to the appropriate accounts</w:t>
      </w:r>
    </w:p>
    <w:p>
      <w:pPr>
        <w:pStyle w:val="Compact"/>
        <w:numPr>
          <w:numId w:val="1001"/>
          <w:ilvl w:val="0"/>
        </w:numPr>
      </w:pPr>
      <w:r>
        <w:t xml:space="preserve">Apply payments to outstanding accounts receivable</w:t>
      </w:r>
    </w:p>
    <w:p>
      <w:pPr>
        <w:pStyle w:val="Compact"/>
        <w:numPr>
          <w:numId w:val="1001"/>
          <w:ilvl w:val="0"/>
        </w:numPr>
      </w:pPr>
      <w:r>
        <w:t xml:space="preserve">Retrieve, review and import lockbox files</w:t>
      </w:r>
    </w:p>
    <w:p>
      <w:pPr>
        <w:pStyle w:val="Compact"/>
        <w:numPr>
          <w:numId w:val="1001"/>
          <w:ilvl w:val="0"/>
        </w:numPr>
      </w:pPr>
      <w:r>
        <w:t xml:space="preserve">Monitor NSF (Non-Sufficient Funds) checks</w:t>
      </w:r>
    </w:p>
    <w:p>
      <w:pPr>
        <w:pStyle w:val="Heading2"/>
      </w:pPr>
      <w:bookmarkStart w:id="23" w:name="qualifications-for-cash-management-associate"/>
      <w:r>
        <w:t xml:space="preserve">Qualifications for cash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 to meet clients</w:t>
      </w:r>
    </w:p>
    <w:p>
      <w:pPr>
        <w:pStyle w:val="Compact"/>
        <w:numPr>
          <w:numId w:val="1002"/>
          <w:ilvl w:val="0"/>
        </w:numPr>
      </w:pPr>
      <w:r>
        <w:t xml:space="preserve">Motivated to achieve sales results and deliver strong contribution to profit</w:t>
      </w:r>
    </w:p>
    <w:p>
      <w:pPr>
        <w:pStyle w:val="Compact"/>
        <w:numPr>
          <w:numId w:val="1002"/>
          <w:ilvl w:val="0"/>
        </w:numPr>
      </w:pPr>
      <w:r>
        <w:t xml:space="preserve">You will be responsible for designing and developing greenfield solutions developing enhancement of existing components</w:t>
      </w:r>
    </w:p>
    <w:p>
      <w:pPr>
        <w:pStyle w:val="Compact"/>
        <w:numPr>
          <w:numId w:val="1002"/>
          <w:ilvl w:val="0"/>
        </w:numPr>
      </w:pPr>
      <w:r>
        <w:t xml:space="preserve">In addition you will get the opportunity to liaise directly with end users through the development and testing phases, show casing your work in the end of sprint demos</w:t>
      </w:r>
    </w:p>
    <w:p>
      <w:pPr>
        <w:pStyle w:val="Compact"/>
        <w:numPr>
          <w:numId w:val="1002"/>
          <w:ilvl w:val="0"/>
        </w:numPr>
      </w:pPr>
      <w:r>
        <w:t xml:space="preserve">Exposure within an institution that has dealings with branches/affiliates outside of Hong Kong would be preferable</w:t>
      </w:r>
    </w:p>
    <w:p>
      <w:pPr>
        <w:pStyle w:val="Compact"/>
        <w:numPr>
          <w:numId w:val="1002"/>
          <w:ilvl w:val="0"/>
        </w:numPr>
      </w:pPr>
      <w:r>
        <w:t xml:space="preserve">Exposure to Corporate Actions Cash Management would be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2021-10-28T13:32:33Z</dcterms:created>
  <dcterms:modified xsi:type="dcterms:W3CDTF">2021-10-28T13:32:33Z</dcterms:modified>
</cp:coreProperties>
</file>