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https://www.velvetjobs.com/job-descriptions/cash-applications-specialist</w:t>
        </w:r>
      </w:hyperlink>
    </w:p>
    <w:p>
      <w:pPr>
        <w:pStyle w:val="Heading1"/>
      </w:pPr>
      <w:bookmarkStart w:id="21" w:name="example-of-cash-applications-specialist-job-description"/>
      <w:r>
        <w:t xml:space="preserve">Example of Cash Applications Specialist Job Description</w:t>
      </w:r>
      <w:bookmarkEnd w:id="21"/>
    </w:p>
    <w:p>
      <w:pPr>
        <w:pStyle w:val="Compact"/>
      </w:pPr>
      <w:r>
        <w:t xml:space="preserve">Our company is growing rapidly and is hiring for a cash applications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applications-specialist"/>
      <w:r>
        <w:t xml:space="preserve">Responsibilities for cash applications specialist</w:t>
      </w:r>
      <w:bookmarkEnd w:id="22"/>
    </w:p>
    <w:p>
      <w:pPr>
        <w:pStyle w:val="Compact"/>
        <w:numPr>
          <w:numId w:val="1001"/>
          <w:ilvl w:val="0"/>
        </w:numPr>
      </w:pPr>
      <w:r>
        <w:t xml:space="preserve">Assist in streamlining the cash application process</w:t>
      </w:r>
    </w:p>
    <w:p>
      <w:pPr>
        <w:pStyle w:val="Compact"/>
        <w:numPr>
          <w:numId w:val="1001"/>
          <w:ilvl w:val="0"/>
        </w:numPr>
      </w:pPr>
      <w:r>
        <w:t xml:space="preserve">Research disputed invoices</w:t>
      </w:r>
    </w:p>
    <w:p>
      <w:pPr>
        <w:pStyle w:val="Compact"/>
        <w:numPr>
          <w:numId w:val="1001"/>
          <w:ilvl w:val="0"/>
        </w:numPr>
      </w:pPr>
      <w:r>
        <w:t xml:space="preserve">Support the AR/Credit Team to resolve credit, deduction and cash application issues</w:t>
      </w:r>
    </w:p>
    <w:p>
      <w:pPr>
        <w:pStyle w:val="Compact"/>
        <w:numPr>
          <w:numId w:val="1001"/>
          <w:ilvl w:val="0"/>
        </w:numPr>
      </w:pPr>
      <w:r>
        <w:t xml:space="preserve">Support the Billing Team to resolve deduction from invoice issues</w:t>
      </w:r>
    </w:p>
    <w:p>
      <w:pPr>
        <w:pStyle w:val="Compact"/>
        <w:numPr>
          <w:numId w:val="1001"/>
          <w:ilvl w:val="0"/>
        </w:numPr>
      </w:pPr>
      <w:r>
        <w:t xml:space="preserve">Research and track to conclusion cash/wire disputes and obtain proper documentation</w:t>
      </w:r>
    </w:p>
    <w:p>
      <w:pPr>
        <w:pStyle w:val="Compact"/>
        <w:numPr>
          <w:numId w:val="1001"/>
          <w:ilvl w:val="0"/>
        </w:numPr>
      </w:pPr>
      <w:r>
        <w:t xml:space="preserve">Proof of Delivery processing</w:t>
      </w:r>
    </w:p>
    <w:p>
      <w:pPr>
        <w:pStyle w:val="Compact"/>
        <w:numPr>
          <w:numId w:val="1001"/>
          <w:ilvl w:val="0"/>
        </w:numPr>
      </w:pPr>
      <w:r>
        <w:t xml:space="preserve">Posts line item payments and adjustments to patient accounts within 24 hours of receipt ins business office according to established guidelines</w:t>
      </w:r>
    </w:p>
    <w:p>
      <w:pPr>
        <w:pStyle w:val="Compact"/>
        <w:numPr>
          <w:numId w:val="1001"/>
          <w:ilvl w:val="0"/>
        </w:numPr>
      </w:pPr>
      <w:r>
        <w:t xml:space="preserve">Sorts lock box receipts and posts accordingly</w:t>
      </w:r>
    </w:p>
    <w:p>
      <w:pPr>
        <w:pStyle w:val="Compact"/>
        <w:numPr>
          <w:numId w:val="1001"/>
          <w:ilvl w:val="0"/>
        </w:numPr>
      </w:pPr>
      <w:r>
        <w:t xml:space="preserve">Analyzes credits accounts to determine if a refund should be processed</w:t>
      </w:r>
    </w:p>
    <w:p>
      <w:pPr>
        <w:pStyle w:val="Compact"/>
        <w:numPr>
          <w:numId w:val="1001"/>
          <w:ilvl w:val="0"/>
        </w:numPr>
      </w:pPr>
      <w:r>
        <w:t xml:space="preserve">Maintains all checks and EOBs by deposit date to ensure batch integrity</w:t>
      </w:r>
    </w:p>
    <w:p>
      <w:pPr>
        <w:pStyle w:val="Heading2"/>
      </w:pPr>
      <w:bookmarkStart w:id="23" w:name="qualifications-for-cash-applications-specialist"/>
      <w:r>
        <w:t xml:space="preserve">Qualifications for cash applications specialist</w:t>
      </w:r>
      <w:bookmarkEnd w:id="23"/>
    </w:p>
    <w:p>
      <w:pPr>
        <w:pStyle w:val="Compact"/>
        <w:numPr>
          <w:numId w:val="1002"/>
          <w:ilvl w:val="0"/>
        </w:numPr>
      </w:pPr>
      <w:r>
        <w:t xml:space="preserve">2 + years Full cycle A/R experience preferred</w:t>
      </w:r>
    </w:p>
    <w:p>
      <w:pPr>
        <w:pStyle w:val="Compact"/>
        <w:numPr>
          <w:numId w:val="1002"/>
          <w:ilvl w:val="0"/>
        </w:numPr>
      </w:pPr>
      <w:r>
        <w:t xml:space="preserve">Cash application and SAP experience is preferred</w:t>
      </w:r>
    </w:p>
    <w:p>
      <w:pPr>
        <w:pStyle w:val="Compact"/>
        <w:numPr>
          <w:numId w:val="1002"/>
          <w:ilvl w:val="0"/>
        </w:numPr>
      </w:pPr>
      <w:r>
        <w:t xml:space="preserve">Minimum of three (3) years’ experience in either physician/hospital billing or other healthcare business setting</w:t>
      </w:r>
    </w:p>
    <w:p>
      <w:pPr>
        <w:pStyle w:val="Compact"/>
        <w:numPr>
          <w:numId w:val="1002"/>
          <w:ilvl w:val="0"/>
        </w:numPr>
      </w:pPr>
      <w:r>
        <w:t xml:space="preserve">Demonstrated CRT skills, 10-Key by touch and the ability to use an automated billing system with speed and accuracy</w:t>
      </w:r>
    </w:p>
    <w:p>
      <w:pPr>
        <w:pStyle w:val="Compact"/>
        <w:numPr>
          <w:numId w:val="1002"/>
          <w:ilvl w:val="0"/>
        </w:numPr>
      </w:pPr>
      <w:r>
        <w:t xml:space="preserve">Billing, collection or cash</w:t>
      </w:r>
    </w:p>
    <w:p>
      <w:pPr>
        <w:pStyle w:val="Compact"/>
        <w:numPr>
          <w:numId w:val="1002"/>
          <w:ilvl w:val="0"/>
        </w:numPr>
      </w:pPr>
      <w:r>
        <w:t xml:space="preserve">Must have a solid understanding of AR and cash applications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applic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applic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2021-10-28T13:32:50Z</dcterms:created>
  <dcterms:modified xsi:type="dcterms:W3CDTF">2021-10-28T13:32:50Z</dcterms:modified>
</cp:coreProperties>
</file>