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https://www.velvetjobs.com/job-descriptions/case-coordinator</w:t>
        </w:r>
      </w:hyperlink>
    </w:p>
    <w:p>
      <w:pPr>
        <w:pStyle w:val="Heading1"/>
      </w:pPr>
      <w:bookmarkStart w:id="21" w:name="example-of-case-coordinator-job-description"/>
      <w:r>
        <w:t xml:space="preserve">Example of Case Coordinator Job Description</w:t>
      </w:r>
      <w:bookmarkEnd w:id="21"/>
    </w:p>
    <w:p>
      <w:pPr>
        <w:pStyle w:val="Compact"/>
      </w:pPr>
      <w:r>
        <w:t xml:space="preserve">Our company is growing rapidly and is looking to fill the role of case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e-coordinator"/>
      <w:r>
        <w:t xml:space="preserve">Responsibilities for case coordinator</w:t>
      </w:r>
      <w:bookmarkEnd w:id="22"/>
    </w:p>
    <w:p>
      <w:pPr>
        <w:pStyle w:val="Compact"/>
        <w:numPr>
          <w:numId w:val="1001"/>
          <w:ilvl w:val="0"/>
        </w:numPr>
      </w:pPr>
      <w:r>
        <w:t xml:space="preserve">Facilitates access to available volunteer community service opportunities for participants</w:t>
      </w:r>
    </w:p>
    <w:p>
      <w:pPr>
        <w:pStyle w:val="Compact"/>
        <w:numPr>
          <w:numId w:val="1001"/>
          <w:ilvl w:val="0"/>
        </w:numPr>
      </w:pPr>
      <w:r>
        <w:t xml:space="preserve">Researching complicated cases, eligibility, escalated cases,etc</w:t>
      </w:r>
    </w:p>
    <w:p>
      <w:pPr>
        <w:pStyle w:val="Compact"/>
        <w:numPr>
          <w:numId w:val="1001"/>
          <w:ilvl w:val="0"/>
        </w:numPr>
      </w:pPr>
      <w:r>
        <w:t xml:space="preserve">Meets quality standards by ensuring proper phone etiquette and adherence to scripts, make accurate and descriptive MMS documentation and properly complete cases</w:t>
      </w:r>
    </w:p>
    <w:p>
      <w:pPr>
        <w:pStyle w:val="Compact"/>
        <w:numPr>
          <w:numId w:val="1001"/>
          <w:ilvl w:val="0"/>
        </w:numPr>
      </w:pPr>
      <w:r>
        <w:t xml:space="preserve">Assists the Case Management Coordinator in developing and implementing policies and procedures pertaining to the custody, administration, classification, and program status of inmates</w:t>
      </w:r>
    </w:p>
    <w:p>
      <w:pPr>
        <w:pStyle w:val="Compact"/>
        <w:numPr>
          <w:numId w:val="1001"/>
          <w:ilvl w:val="0"/>
        </w:numPr>
      </w:pPr>
      <w:r>
        <w:t xml:space="preserve">Provides guidance and direction in classification and parole matters to case management staff</w:t>
      </w:r>
    </w:p>
    <w:p>
      <w:pPr>
        <w:pStyle w:val="Compact"/>
        <w:numPr>
          <w:numId w:val="1001"/>
          <w:ilvl w:val="0"/>
        </w:numPr>
      </w:pPr>
      <w:r>
        <w:t xml:space="preserve">Advises and assists the Case Management Coordinator in developing, coordinating, and implementing training for case management staff</w:t>
      </w:r>
    </w:p>
    <w:p>
      <w:pPr>
        <w:pStyle w:val="Compact"/>
        <w:numPr>
          <w:numId w:val="1001"/>
          <w:ilvl w:val="0"/>
        </w:numPr>
      </w:pPr>
      <w:r>
        <w:t xml:space="preserve">May serve on the institution’s Unit Disciplinary Committee</w:t>
      </w:r>
    </w:p>
    <w:p>
      <w:pPr>
        <w:pStyle w:val="Compact"/>
        <w:numPr>
          <w:numId w:val="1001"/>
          <w:ilvl w:val="0"/>
        </w:numPr>
      </w:pPr>
      <w:r>
        <w:t xml:space="preserve">Counsels inmates, responds to their requests and problems, and refers them to appropriate institutional services</w:t>
      </w:r>
    </w:p>
    <w:p>
      <w:pPr>
        <w:pStyle w:val="Compact"/>
        <w:numPr>
          <w:numId w:val="1001"/>
          <w:ilvl w:val="0"/>
        </w:numPr>
      </w:pPr>
      <w:r>
        <w:t xml:space="preserve">Assists in providing classroom instruction and training in case management matters to the institution’s correctional officer academy</w:t>
      </w:r>
    </w:p>
    <w:p>
      <w:pPr>
        <w:pStyle w:val="Compact"/>
        <w:numPr>
          <w:numId w:val="1001"/>
          <w:ilvl w:val="0"/>
        </w:numPr>
      </w:pPr>
      <w:r>
        <w:t xml:space="preserve">Utilizes pick lists, received from case cart supervisor to correctly pick the supplies required and have them available for scheduled surgical cases</w:t>
      </w:r>
    </w:p>
    <w:p>
      <w:pPr>
        <w:pStyle w:val="Heading2"/>
      </w:pPr>
      <w:bookmarkStart w:id="23" w:name="qualifications-for-case-coordinator"/>
      <w:r>
        <w:t xml:space="preserve">Qualifications for case coordinator</w:t>
      </w:r>
      <w:bookmarkEnd w:id="23"/>
    </w:p>
    <w:p>
      <w:pPr>
        <w:pStyle w:val="Compact"/>
        <w:numPr>
          <w:numId w:val="1002"/>
          <w:ilvl w:val="0"/>
        </w:numPr>
      </w:pPr>
      <w:r>
        <w:t xml:space="preserve">Demonstrated judgment of safety and confidentiality issues</w:t>
      </w:r>
    </w:p>
    <w:p>
      <w:pPr>
        <w:pStyle w:val="Compact"/>
        <w:numPr>
          <w:numId w:val="1002"/>
          <w:ilvl w:val="0"/>
        </w:numPr>
      </w:pPr>
      <w:r>
        <w:t xml:space="preserve">Two (2) years of work in a similar position including experience working with multi-cultural contacts</w:t>
      </w:r>
    </w:p>
    <w:p>
      <w:pPr>
        <w:pStyle w:val="Compact"/>
        <w:numPr>
          <w:numId w:val="1002"/>
          <w:ilvl w:val="0"/>
        </w:numPr>
      </w:pPr>
      <w:r>
        <w:t xml:space="preserve">Two (2) years of experience working with computers</w:t>
      </w:r>
    </w:p>
    <w:p>
      <w:pPr>
        <w:pStyle w:val="Compact"/>
        <w:numPr>
          <w:numId w:val="1002"/>
          <w:ilvl w:val="0"/>
        </w:numPr>
      </w:pPr>
      <w:r>
        <w:t xml:space="preserve">Bachelor’s degree in behavioral sciences or related field</w:t>
      </w:r>
    </w:p>
    <w:p>
      <w:pPr>
        <w:pStyle w:val="Compact"/>
        <w:numPr>
          <w:numId w:val="1002"/>
          <w:ilvl w:val="0"/>
        </w:numPr>
      </w:pPr>
      <w:r>
        <w:t xml:space="preserve">Five (5) years of supervisory/management experience in case management or a field directly related to the specific duties of the position</w:t>
      </w:r>
    </w:p>
    <w:p>
      <w:pPr>
        <w:pStyle w:val="Compact"/>
        <w:numPr>
          <w:numId w:val="1002"/>
          <w:ilvl w:val="0"/>
        </w:numPr>
      </w:pPr>
      <w:r>
        <w:t xml:space="preserve">Experience monitoring e-mail/inbound calls and providing feedback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2021-10-28T13:24:07Z</dcterms:created>
  <dcterms:modified xsi:type="dcterms:W3CDTF">2021-10-28T13:24:07Z</dcterms:modified>
</cp:coreProperties>
</file>