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https://www.velvetjobs.com/job-descriptions/career-advisor</w:t>
        </w:r>
      </w:hyperlink>
    </w:p>
    <w:p>
      <w:pPr>
        <w:pStyle w:val="Heading1"/>
      </w:pPr>
      <w:bookmarkStart w:id="21" w:name="example-of-career-advisor-job-description"/>
      <w:r>
        <w:t xml:space="preserve">Example of Career Advisor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career advisor. If you are looking for an exciting place to work, please take a look at the list of qualifications below.</w:t>
      </w:r>
    </w:p>
    <w:p>
      <w:pPr>
        <w:pStyle w:val="Heading2"/>
      </w:pPr>
      <w:bookmarkStart w:id="22" w:name="responsibilities-for-career-advisor"/>
      <w:r>
        <w:t xml:space="preserve">Responsibilities for career advisor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Developing effective working relationships with Head Office, Retail Managers, Area Managers, Head of Retail Store Operations and Head Office employees</w:t>
      </w:r>
    </w:p>
    <w:p>
      <w:pPr>
        <w:pStyle w:val="Compact"/>
        <w:numPr>
          <w:numId w:val="1001"/>
          <w:ilvl w:val="0"/>
        </w:numPr>
      </w:pPr>
      <w:r>
        <w:t xml:space="preserve">Serve as a link between Management and employees by handling questions, helping resolve work related problems using due diligence</w:t>
      </w:r>
    </w:p>
    <w:p>
      <w:pPr>
        <w:pStyle w:val="Compact"/>
        <w:numPr>
          <w:numId w:val="1001"/>
          <w:ilvl w:val="0"/>
        </w:numPr>
      </w:pPr>
      <w:r>
        <w:t xml:space="preserve">Advise Managers on organisational policy matters</w:t>
      </w:r>
    </w:p>
    <w:p>
      <w:pPr>
        <w:pStyle w:val="Compact"/>
        <w:numPr>
          <w:numId w:val="1001"/>
          <w:ilvl w:val="0"/>
        </w:numPr>
      </w:pPr>
      <w:r>
        <w:t xml:space="preserve">Support the HR BP with Employee Relations advice on a daily basis</w:t>
      </w:r>
    </w:p>
    <w:p>
      <w:pPr>
        <w:pStyle w:val="Compact"/>
        <w:numPr>
          <w:numId w:val="1001"/>
          <w:ilvl w:val="0"/>
        </w:numPr>
      </w:pPr>
      <w:r>
        <w:t xml:space="preserve">Act as the first point of contact for Store Management</w:t>
      </w:r>
    </w:p>
    <w:p>
      <w:pPr>
        <w:pStyle w:val="Compact"/>
        <w:numPr>
          <w:numId w:val="1001"/>
          <w:ilvl w:val="0"/>
        </w:numPr>
      </w:pPr>
      <w:r>
        <w:t xml:space="preserve">Advising and managing disciplinaries and grievances</w:t>
      </w:r>
    </w:p>
    <w:p>
      <w:pPr>
        <w:pStyle w:val="Compact"/>
        <w:numPr>
          <w:numId w:val="1001"/>
          <w:ilvl w:val="0"/>
        </w:numPr>
      </w:pPr>
      <w:r>
        <w:t xml:space="preserve">Inspect the installation of mains, services and facilities to ensure compliance with all codes and procedures</w:t>
      </w:r>
    </w:p>
    <w:p>
      <w:pPr>
        <w:pStyle w:val="Compact"/>
        <w:numPr>
          <w:numId w:val="1001"/>
          <w:ilvl w:val="0"/>
        </w:numPr>
      </w:pPr>
      <w:r>
        <w:t xml:space="preserve">Supervise work performance of Contractor forces and report non-compliance with the ability and expectation to stop work if appropriate</w:t>
      </w:r>
    </w:p>
    <w:p>
      <w:pPr>
        <w:pStyle w:val="Compact"/>
        <w:numPr>
          <w:numId w:val="1001"/>
          <w:ilvl w:val="0"/>
        </w:numPr>
      </w:pPr>
      <w:r>
        <w:t xml:space="preserve">Complete QC reports on all inspected work and record results in EQAT</w:t>
      </w:r>
    </w:p>
    <w:p>
      <w:pPr>
        <w:pStyle w:val="Compact"/>
        <w:numPr>
          <w:numId w:val="1001"/>
          <w:ilvl w:val="0"/>
        </w:numPr>
      </w:pPr>
      <w:r>
        <w:t xml:space="preserve">Follow up with coaching and mentoring of Contractors where required</w:t>
      </w:r>
    </w:p>
    <w:p>
      <w:pPr>
        <w:pStyle w:val="Heading2"/>
      </w:pPr>
      <w:bookmarkStart w:id="23" w:name="qualifications-for-career-advisor"/>
      <w:r>
        <w:t xml:space="preserve">Qualifications for career advisor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Excellent business acumen, presentation skills and problem solving attitude</w:t>
      </w:r>
    </w:p>
    <w:p>
      <w:pPr>
        <w:pStyle w:val="Compact"/>
        <w:numPr>
          <w:numId w:val="1002"/>
          <w:ilvl w:val="0"/>
        </w:numPr>
      </w:pPr>
      <w:r>
        <w:t xml:space="preserve">Experience working for a startup enterprise</w:t>
      </w:r>
    </w:p>
    <w:p>
      <w:pPr>
        <w:pStyle w:val="Compact"/>
        <w:numPr>
          <w:numId w:val="1002"/>
          <w:ilvl w:val="0"/>
        </w:numPr>
      </w:pPr>
      <w:r>
        <w:t xml:space="preserve">Experience working for large Fortune 1000 company</w:t>
      </w:r>
    </w:p>
    <w:p>
      <w:pPr>
        <w:pStyle w:val="Compact"/>
        <w:numPr>
          <w:numId w:val="1002"/>
          <w:ilvl w:val="0"/>
        </w:numPr>
      </w:pPr>
      <w:r>
        <w:t xml:space="preserve">Experience in high level channel management including work with tier one consulting organizations such as PwC, Deloitte, IBM, Accenture</w:t>
      </w:r>
    </w:p>
    <w:p>
      <w:pPr>
        <w:pStyle w:val="Compact"/>
        <w:numPr>
          <w:numId w:val="1002"/>
          <w:ilvl w:val="0"/>
        </w:numPr>
      </w:pPr>
      <w:r>
        <w:t xml:space="preserve">Supply chain operational experience</w:t>
      </w:r>
    </w:p>
    <w:p>
      <w:pPr>
        <w:pStyle w:val="Compact"/>
        <w:numPr>
          <w:numId w:val="1002"/>
          <w:ilvl w:val="0"/>
        </w:numPr>
      </w:pPr>
      <w:r>
        <w:t xml:space="preserve">Experience selling cloud-based software solutions and professional services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reer-ad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reer-ad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2021-10-28T18:36:35Z</dcterms:created>
  <dcterms:modified xsi:type="dcterms:W3CDTF">2021-10-28T18:36:35Z</dcterms:modified>
</cp:coreProperties>
</file>