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https://www.velvetjobs.com/job-descriptions/care-technician</w:t>
        </w:r>
      </w:hyperlink>
    </w:p>
    <w:p>
      <w:pPr>
        <w:pStyle w:val="Heading1"/>
      </w:pPr>
      <w:bookmarkStart w:id="21" w:name="example-of-care-technician-job-description"/>
      <w:r>
        <w:t xml:space="preserve">Example of Care Technician Job Description</w:t>
      </w:r>
      <w:bookmarkEnd w:id="21"/>
    </w:p>
    <w:p>
      <w:pPr>
        <w:pStyle w:val="Compact"/>
      </w:pPr>
      <w:r>
        <w:t xml:space="preserve">Our growing company is searching for experienced candidates for the position of care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technician"/>
      <w:r>
        <w:t xml:space="preserve">Responsibilities for care technician</w:t>
      </w:r>
      <w:bookmarkEnd w:id="22"/>
    </w:p>
    <w:p>
      <w:pPr>
        <w:pStyle w:val="Compact"/>
        <w:numPr>
          <w:numId w:val="1001"/>
          <w:ilvl w:val="0"/>
        </w:numPr>
      </w:pPr>
      <w:r>
        <w:t xml:space="preserve">Observes cardiac monitors on infants</w:t>
      </w:r>
    </w:p>
    <w:p>
      <w:pPr>
        <w:pStyle w:val="Compact"/>
        <w:numPr>
          <w:numId w:val="1001"/>
          <w:ilvl w:val="0"/>
        </w:numPr>
      </w:pPr>
      <w:r>
        <w:t xml:space="preserve">Recognizes and reports all arrhythmias to RN</w:t>
      </w:r>
    </w:p>
    <w:p>
      <w:pPr>
        <w:pStyle w:val="Compact"/>
        <w:numPr>
          <w:numId w:val="1001"/>
          <w:ilvl w:val="0"/>
        </w:numPr>
      </w:pPr>
      <w:r>
        <w:t xml:space="preserve">Assists RN in providing for ADL needs of infants</w:t>
      </w:r>
    </w:p>
    <w:p>
      <w:pPr>
        <w:pStyle w:val="Compact"/>
        <w:numPr>
          <w:numId w:val="1001"/>
          <w:ilvl w:val="0"/>
        </w:numPr>
      </w:pPr>
      <w:r>
        <w:t xml:space="preserve">Prepares patients for feedings and feeds</w:t>
      </w:r>
    </w:p>
    <w:p>
      <w:pPr>
        <w:pStyle w:val="Compact"/>
        <w:numPr>
          <w:numId w:val="1001"/>
          <w:ilvl w:val="0"/>
        </w:numPr>
      </w:pPr>
      <w:r>
        <w:t xml:space="preserve">Bathes infant and provides oral hygiene</w:t>
      </w:r>
    </w:p>
    <w:p>
      <w:pPr>
        <w:pStyle w:val="Compact"/>
        <w:numPr>
          <w:numId w:val="1001"/>
          <w:ilvl w:val="0"/>
        </w:numPr>
      </w:pPr>
      <w:r>
        <w:t xml:space="preserve">Toilets patient</w:t>
      </w:r>
    </w:p>
    <w:p>
      <w:pPr>
        <w:pStyle w:val="Compact"/>
        <w:numPr>
          <w:numId w:val="1001"/>
          <w:ilvl w:val="0"/>
        </w:numPr>
      </w:pPr>
      <w:r>
        <w:t xml:space="preserve">Maintains patient’s mobility with range of motion exercises</w:t>
      </w:r>
    </w:p>
    <w:p>
      <w:pPr>
        <w:pStyle w:val="Compact"/>
        <w:numPr>
          <w:numId w:val="1001"/>
          <w:ilvl w:val="0"/>
        </w:numPr>
      </w:pPr>
      <w:r>
        <w:t xml:space="preserve">Utilizes plan of care in carrying out assignments</w:t>
      </w:r>
    </w:p>
    <w:p>
      <w:pPr>
        <w:pStyle w:val="Compact"/>
        <w:numPr>
          <w:numId w:val="1001"/>
          <w:ilvl w:val="0"/>
        </w:numPr>
      </w:pPr>
      <w:r>
        <w:t xml:space="preserve">Assists RN by performing selected procedures and simple treatments</w:t>
      </w:r>
    </w:p>
    <w:p>
      <w:pPr>
        <w:pStyle w:val="Compact"/>
        <w:numPr>
          <w:numId w:val="1001"/>
          <w:ilvl w:val="0"/>
        </w:numPr>
      </w:pPr>
      <w:r>
        <w:t xml:space="preserve">Takes and records patient’s vitals</w:t>
      </w:r>
    </w:p>
    <w:p>
      <w:pPr>
        <w:pStyle w:val="Heading2"/>
      </w:pPr>
      <w:bookmarkStart w:id="23" w:name="qualifications-for-care-technician"/>
      <w:r>
        <w:t xml:space="preserve">Qualifications for care technician</w:t>
      </w:r>
      <w:bookmarkEnd w:id="23"/>
    </w:p>
    <w:p>
      <w:pPr>
        <w:pStyle w:val="Compact"/>
        <w:numPr>
          <w:numId w:val="1002"/>
          <w:ilvl w:val="0"/>
        </w:numPr>
      </w:pPr>
      <w:r>
        <w:t xml:space="preserve">Comfortable with sitting for long periods of time</w:t>
      </w:r>
    </w:p>
    <w:p>
      <w:pPr>
        <w:pStyle w:val="Compact"/>
        <w:numPr>
          <w:numId w:val="1002"/>
          <w:ilvl w:val="0"/>
        </w:numPr>
      </w:pPr>
      <w:r>
        <w:t xml:space="preserve">ED Experience is a plus</w:t>
      </w:r>
    </w:p>
    <w:p>
      <w:pPr>
        <w:pStyle w:val="Compact"/>
        <w:numPr>
          <w:numId w:val="1002"/>
          <w:ilvl w:val="0"/>
        </w:numPr>
      </w:pPr>
      <w:r>
        <w:t xml:space="preserve">High school diploma/GED and six (6) months experience in child care is required</w:t>
      </w:r>
    </w:p>
    <w:p>
      <w:pPr>
        <w:pStyle w:val="Compact"/>
        <w:numPr>
          <w:numId w:val="1002"/>
          <w:ilvl w:val="0"/>
        </w:numPr>
      </w:pPr>
      <w:r>
        <w:t xml:space="preserve">CDA, or a Child Care Orientation Training (CCOT) Certificate is preferred and can be substituted for experience requirement</w:t>
      </w:r>
    </w:p>
    <w:p>
      <w:pPr>
        <w:pStyle w:val="Compact"/>
        <w:numPr>
          <w:numId w:val="1002"/>
          <w:ilvl w:val="0"/>
        </w:numPr>
      </w:pPr>
      <w:r>
        <w:t xml:space="preserve">High school diploma/GED and 6 months experience in child care is required</w:t>
      </w:r>
    </w:p>
    <w:p>
      <w:pPr>
        <w:pStyle w:val="Compact"/>
        <w:numPr>
          <w:numId w:val="1002"/>
          <w:ilvl w:val="0"/>
        </w:numPr>
      </w:pPr>
      <w:r>
        <w:t xml:space="preserve">Must be able to come to work as needed, to arrive on time, and to work overtime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