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https://www.velvetjobs.com/job-descriptions/care-tech</w:t>
        </w:r>
      </w:hyperlink>
    </w:p>
    <w:p>
      <w:pPr>
        <w:pStyle w:val="Heading1"/>
      </w:pPr>
      <w:bookmarkStart w:id="21" w:name="example-of-care-tech-job-description"/>
      <w:r>
        <w:t xml:space="preserve">Example of Care Tech Job Description</w:t>
      </w:r>
      <w:bookmarkEnd w:id="21"/>
    </w:p>
    <w:p>
      <w:pPr>
        <w:pStyle w:val="Compact"/>
      </w:pPr>
      <w:r>
        <w:t xml:space="preserve">Our growing company is hiring for a care tech. To join our growing team, please review the list of responsibilities and qualifications.</w:t>
      </w:r>
    </w:p>
    <w:p>
      <w:pPr>
        <w:pStyle w:val="Heading2"/>
      </w:pPr>
      <w:bookmarkStart w:id="22" w:name="responsibilities-for-care-tech"/>
      <w:r>
        <w:t xml:space="preserve">Responsibilities for care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strong knowledge of organizational dynamics and have excellent communication skills</w:t>
      </w:r>
    </w:p>
    <w:p>
      <w:pPr>
        <w:pStyle w:val="Compact"/>
        <w:numPr>
          <w:numId w:val="1001"/>
          <w:ilvl w:val="0"/>
        </w:numPr>
      </w:pPr>
      <w:r>
        <w:t xml:space="preserve">Must be able to respond calmly and efficiently in crisis situations</w:t>
      </w:r>
    </w:p>
    <w:p>
      <w:pPr>
        <w:pStyle w:val="Compact"/>
        <w:numPr>
          <w:numId w:val="1001"/>
          <w:ilvl w:val="0"/>
        </w:numPr>
      </w:pPr>
      <w:r>
        <w:t xml:space="preserve">Effective verbal and written communication skills based on the command of the English language</w:t>
      </w:r>
    </w:p>
    <w:p>
      <w:pPr>
        <w:pStyle w:val="Compact"/>
        <w:numPr>
          <w:numId w:val="1001"/>
          <w:ilvl w:val="0"/>
        </w:numPr>
      </w:pPr>
      <w:r>
        <w:t xml:space="preserve">Must be able to lift 30+ pounds in order to lift patient extremities for casting, move equipment and supplies utilized in the work place</w:t>
      </w:r>
    </w:p>
    <w:p>
      <w:pPr>
        <w:pStyle w:val="Compact"/>
        <w:numPr>
          <w:numId w:val="1001"/>
          <w:ilvl w:val="0"/>
        </w:numPr>
      </w:pPr>
      <w:r>
        <w:t xml:space="preserve">One year of patient care experience as a Nursing Assistant, EMT or EC Tech preferred</w:t>
      </w:r>
    </w:p>
    <w:p>
      <w:pPr>
        <w:pStyle w:val="Compact"/>
        <w:numPr>
          <w:numId w:val="1001"/>
          <w:ilvl w:val="0"/>
        </w:numPr>
      </w:pPr>
      <w:r>
        <w:t xml:space="preserve">Previous work experience or completion of PCT and Phlebotomist programs</w:t>
      </w:r>
    </w:p>
    <w:p>
      <w:pPr>
        <w:pStyle w:val="Heading2"/>
      </w:pPr>
      <w:bookmarkStart w:id="23" w:name="qualifications-for-care-tech"/>
      <w:r>
        <w:t xml:space="preserve">Qualifications for care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as a Nursing Assistant (CNA) in state of practice</w:t>
      </w:r>
    </w:p>
    <w:p>
      <w:pPr>
        <w:pStyle w:val="Compact"/>
        <w:numPr>
          <w:numId w:val="1002"/>
          <w:ilvl w:val="0"/>
        </w:numPr>
      </w:pPr>
      <w:r>
        <w:t xml:space="preserve">Current BLS certification endorsed by the American Heart Association or the ability to obtain within 60 days of hire (with prior approval)</w:t>
      </w:r>
    </w:p>
    <w:p>
      <w:pPr>
        <w:pStyle w:val="Compact"/>
        <w:numPr>
          <w:numId w:val="1002"/>
          <w:ilvl w:val="0"/>
        </w:numPr>
      </w:pPr>
      <w:r>
        <w:t xml:space="preserve">BLS, issued by the American Heart Association certification required</w:t>
      </w:r>
    </w:p>
    <w:p>
      <w:pPr>
        <w:pStyle w:val="Compact"/>
        <w:numPr>
          <w:numId w:val="1002"/>
          <w:ilvl w:val="0"/>
        </w:numPr>
      </w:pPr>
      <w:r>
        <w:t xml:space="preserve">Certified (CNA) by the State of Texas, preferred</w:t>
      </w:r>
    </w:p>
    <w:p>
      <w:pPr>
        <w:pStyle w:val="Compact"/>
        <w:numPr>
          <w:numId w:val="1002"/>
          <w:ilvl w:val="0"/>
        </w:numPr>
      </w:pPr>
      <w:r>
        <w:t xml:space="preserve">Uses communication techniques and adapts performance of skills to meet the needs of the patient/family/customer based on age and other special needs</w:t>
      </w:r>
    </w:p>
    <w:p>
      <w:pPr>
        <w:pStyle w:val="Compact"/>
        <w:numPr>
          <w:numId w:val="1002"/>
          <w:ilvl w:val="0"/>
        </w:numPr>
      </w:pPr>
      <w:r>
        <w:t xml:space="preserve">Must be in good physical condition and able to withstand the stress and demands of an active positon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2021-10-28T18:31:58Z</dcterms:created>
  <dcterms:modified xsi:type="dcterms:W3CDTF">2021-10-28T18:31:58Z</dcterms:modified>
</cp:coreProperties>
</file>