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https://www.velvetjobs.com/job-descriptions/care-senior-associate</w:t>
        </w:r>
      </w:hyperlink>
    </w:p>
    <w:p>
      <w:pPr>
        <w:pStyle w:val="Heading1"/>
      </w:pPr>
      <w:bookmarkStart w:id="21" w:name="example-of-care-senior-associate-job-description"/>
      <w:r>
        <w:t xml:space="preserve">Example of Care Senior Associate Job Description</w:t>
      </w:r>
      <w:bookmarkEnd w:id="21"/>
    </w:p>
    <w:p>
      <w:pPr>
        <w:pStyle w:val="Compact"/>
      </w:pPr>
      <w:r>
        <w:t xml:space="preserve">Our growing company is hiring for a care senior associate. Thank you in advance for taking a look at the list of responsibilities and qualifications. We look forward to reviewing your resume.</w:t>
      </w:r>
    </w:p>
    <w:p>
      <w:pPr>
        <w:pStyle w:val="Heading2"/>
      </w:pPr>
      <w:bookmarkStart w:id="22" w:name="responsibilities-for-care-senior-associate"/>
      <w:r>
        <w:t xml:space="preserve">Responsibilities for care senior associate</w:t>
      </w:r>
      <w:bookmarkEnd w:id="22"/>
    </w:p>
    <w:p>
      <w:pPr>
        <w:pStyle w:val="Compact"/>
        <w:numPr>
          <w:numId w:val="1001"/>
          <w:ilvl w:val="0"/>
        </w:numPr>
      </w:pPr>
      <w:r>
        <w:t xml:space="preserve">Serve as ex-Officio member of the Curriculum Council</w:t>
      </w:r>
    </w:p>
    <w:p>
      <w:pPr>
        <w:pStyle w:val="Compact"/>
        <w:numPr>
          <w:numId w:val="1001"/>
          <w:ilvl w:val="0"/>
        </w:numPr>
      </w:pPr>
      <w:r>
        <w:t xml:space="preserve">Organizes laboratory to which assigned</w:t>
      </w:r>
    </w:p>
    <w:p>
      <w:pPr>
        <w:pStyle w:val="Compact"/>
        <w:numPr>
          <w:numId w:val="1001"/>
          <w:ilvl w:val="0"/>
        </w:numPr>
      </w:pPr>
      <w:r>
        <w:t xml:space="preserve">Compiles and evaluates research data</w:t>
      </w:r>
    </w:p>
    <w:p>
      <w:pPr>
        <w:pStyle w:val="Compact"/>
        <w:numPr>
          <w:numId w:val="1001"/>
          <w:ilvl w:val="0"/>
        </w:numPr>
      </w:pPr>
      <w:r>
        <w:t xml:space="preserve">Performs or supervises design, development, or adaptation of equipment or apparatus used in research experiments to obtain desired results</w:t>
      </w:r>
    </w:p>
    <w:p>
      <w:pPr>
        <w:pStyle w:val="Compact"/>
        <w:numPr>
          <w:numId w:val="1001"/>
          <w:ilvl w:val="0"/>
        </w:numPr>
      </w:pPr>
      <w:r>
        <w:t xml:space="preserve">Compiles and analyzes results of research assignments, and submits to principal investigator</w:t>
      </w:r>
    </w:p>
    <w:p>
      <w:pPr>
        <w:pStyle w:val="Compact"/>
        <w:numPr>
          <w:numId w:val="1001"/>
          <w:ilvl w:val="0"/>
        </w:numPr>
      </w:pPr>
      <w:r>
        <w:t xml:space="preserve">Instructs medical students, graduate students, residents, and other laboratory personnel of lower grade with respect to techniques, procedures, and equipment utilized in research or experiments</w:t>
      </w:r>
    </w:p>
    <w:p>
      <w:pPr>
        <w:pStyle w:val="Compact"/>
        <w:numPr>
          <w:numId w:val="1001"/>
          <w:ilvl w:val="0"/>
        </w:numPr>
      </w:pPr>
      <w:r>
        <w:t xml:space="preserve">Additional tasks include analytical research</w:t>
      </w:r>
    </w:p>
    <w:p>
      <w:pPr>
        <w:pStyle w:val="Compact"/>
        <w:numPr>
          <w:numId w:val="1001"/>
          <w:ilvl w:val="0"/>
        </w:numPr>
      </w:pPr>
      <w:r>
        <w:t xml:space="preserve">Service Level Analysis, develop and analyse reports, Customer Score Card Analysis, Vendor Managed Inventory, detailed product information, research claims, prepare detailed collection correspondence, special projects as assigned and mentoring new team members</w:t>
      </w:r>
    </w:p>
    <w:p>
      <w:pPr>
        <w:pStyle w:val="Compact"/>
        <w:numPr>
          <w:numId w:val="1001"/>
          <w:ilvl w:val="0"/>
        </w:numPr>
      </w:pPr>
      <w:r>
        <w:t xml:space="preserve">Order discrepancy claims • Credit order processing</w:t>
      </w:r>
    </w:p>
    <w:p>
      <w:pPr>
        <w:pStyle w:val="Compact"/>
        <w:numPr>
          <w:numId w:val="1001"/>
          <w:ilvl w:val="0"/>
        </w:numPr>
      </w:pPr>
      <w:r>
        <w:t xml:space="preserve">May complete telephonic health assessments and utilize internal assessment tools for disease management</w:t>
      </w:r>
    </w:p>
    <w:p>
      <w:pPr>
        <w:pStyle w:val="Heading2"/>
      </w:pPr>
      <w:bookmarkStart w:id="23" w:name="qualifications-for-care-senior-associate"/>
      <w:r>
        <w:t xml:space="preserve">Qualifications for care senior associate</w:t>
      </w:r>
      <w:bookmarkEnd w:id="23"/>
    </w:p>
    <w:p>
      <w:pPr>
        <w:pStyle w:val="Compact"/>
        <w:numPr>
          <w:numId w:val="1002"/>
          <w:ilvl w:val="0"/>
        </w:numPr>
      </w:pPr>
      <w:r>
        <w:t xml:space="preserve">Professional presentation experience to all size groups required</w:t>
      </w:r>
    </w:p>
    <w:p>
      <w:pPr>
        <w:pStyle w:val="Compact"/>
        <w:numPr>
          <w:numId w:val="1002"/>
          <w:ilvl w:val="0"/>
        </w:numPr>
      </w:pPr>
      <w:r>
        <w:t xml:space="preserve">3-5 years forms filing experience</w:t>
      </w:r>
    </w:p>
    <w:p>
      <w:pPr>
        <w:pStyle w:val="Compact"/>
        <w:numPr>
          <w:numId w:val="1002"/>
          <w:ilvl w:val="0"/>
        </w:numPr>
      </w:pPr>
      <w:r>
        <w:t xml:space="preserve">Excellent research and project management skills, general knowledge of LTC business</w:t>
      </w:r>
    </w:p>
    <w:p>
      <w:pPr>
        <w:pStyle w:val="Compact"/>
        <w:numPr>
          <w:numId w:val="1002"/>
          <w:ilvl w:val="0"/>
        </w:numPr>
      </w:pPr>
      <w:r>
        <w:t xml:space="preserve">Knowledge of SERFF and I-File systems preferred</w:t>
      </w:r>
    </w:p>
    <w:p>
      <w:pPr>
        <w:pStyle w:val="Compact"/>
        <w:numPr>
          <w:numId w:val="1002"/>
          <w:ilvl w:val="0"/>
        </w:numPr>
      </w:pPr>
      <w:r>
        <w:t xml:space="preserve">Minimum of four years closely related work experience in the insurance field may be</w:t>
      </w:r>
    </w:p>
    <w:p>
      <w:pPr>
        <w:pStyle w:val="Compact"/>
        <w:numPr>
          <w:numId w:val="1002"/>
          <w:ilvl w:val="0"/>
        </w:numPr>
      </w:pPr>
      <w:r>
        <w:t xml:space="preserve">Communicate effectively with customers and other business units, demonstrating the command of the language, grammar and composition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are-senio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are-senio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2021-10-28T13:20:52Z</dcterms:created>
  <dcterms:modified xsi:type="dcterms:W3CDTF">2021-10-28T13:20:52Z</dcterms:modified>
</cp:coreProperties>
</file>