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https://www.velvetjobs.com/job-descriptions/care-manager-rn</w:t>
        </w:r>
      </w:hyperlink>
    </w:p>
    <w:p>
      <w:pPr>
        <w:pStyle w:val="Heading1"/>
      </w:pPr>
      <w:bookmarkStart w:id="21" w:name="example-of-care-manager-rn-job-description"/>
      <w:r>
        <w:t xml:space="preserve">Example of Care Manager, RN Job Description</w:t>
      </w:r>
      <w:bookmarkEnd w:id="21"/>
    </w:p>
    <w:p>
      <w:pPr>
        <w:pStyle w:val="Compact"/>
      </w:pPr>
      <w:r>
        <w:t xml:space="preserve">Our company is looking to fill the role of care manager, RN. To join our growing team, please review the list of responsibilities and qualifications.</w:t>
      </w:r>
    </w:p>
    <w:p>
      <w:pPr>
        <w:pStyle w:val="Heading2"/>
      </w:pPr>
      <w:bookmarkStart w:id="22" w:name="responsibilities-for-care-manager-rn"/>
      <w:r>
        <w:t xml:space="preserve">Responsibilities for care manager,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Makes recommendations and take actions to improve structures, systems and outcomes</w:t>
      </w:r>
    </w:p>
    <w:p>
      <w:pPr>
        <w:pStyle w:val="Compact"/>
        <w:numPr>
          <w:numId w:val="1001"/>
          <w:ilvl w:val="0"/>
        </w:numPr>
      </w:pPr>
      <w:r>
        <w:t xml:space="preserve">Identifies and implements strategies to support Hospital and Departmental missions and priorities</w:t>
      </w:r>
    </w:p>
    <w:p>
      <w:pPr>
        <w:pStyle w:val="Compact"/>
        <w:numPr>
          <w:numId w:val="1001"/>
          <w:ilvl w:val="0"/>
        </w:numPr>
      </w:pPr>
      <w:r>
        <w:t xml:space="preserve">Uses evidence-based practice to initiate change and to drive improvement strategies</w:t>
      </w:r>
    </w:p>
    <w:p>
      <w:pPr>
        <w:pStyle w:val="Compact"/>
        <w:numPr>
          <w:numId w:val="1001"/>
          <w:ilvl w:val="0"/>
        </w:numPr>
      </w:pPr>
      <w:r>
        <w:t xml:space="preserve">Audit charts for compliance and participate in Quality Improvement activities</w:t>
      </w:r>
    </w:p>
    <w:p>
      <w:pPr>
        <w:pStyle w:val="Compact"/>
        <w:numPr>
          <w:numId w:val="1001"/>
          <w:ilvl w:val="0"/>
        </w:numPr>
      </w:pPr>
      <w:r>
        <w:t xml:space="preserve">Evaluation, supervision and development of Caregivers</w:t>
      </w:r>
    </w:p>
    <w:p>
      <w:pPr>
        <w:pStyle w:val="Compact"/>
        <w:numPr>
          <w:numId w:val="1001"/>
          <w:ilvl w:val="0"/>
        </w:numPr>
      </w:pPr>
      <w:r>
        <w:t xml:space="preserve">Evaluation &amp; Care Management</w:t>
      </w:r>
    </w:p>
    <w:p>
      <w:pPr>
        <w:pStyle w:val="Compact"/>
        <w:numPr>
          <w:numId w:val="1001"/>
          <w:ilvl w:val="0"/>
        </w:numPr>
      </w:pPr>
      <w:r>
        <w:t xml:space="preserve">Combine clinical/quality considerations with regulatory/financial/utilization review demands</w:t>
      </w:r>
    </w:p>
    <w:p>
      <w:pPr>
        <w:pStyle w:val="Compact"/>
        <w:numPr>
          <w:numId w:val="1001"/>
          <w:ilvl w:val="0"/>
        </w:numPr>
      </w:pPr>
      <w:r>
        <w:t xml:space="preserve">Ensure patients are receiving excellent care</w:t>
      </w:r>
    </w:p>
    <w:p>
      <w:pPr>
        <w:pStyle w:val="Compact"/>
        <w:numPr>
          <w:numId w:val="1001"/>
          <w:ilvl w:val="0"/>
        </w:numPr>
      </w:pPr>
      <w:r>
        <w:t xml:space="preserve">Create a balance between individual clinical needs with cost effective utilization of resources</w:t>
      </w:r>
    </w:p>
    <w:p>
      <w:pPr>
        <w:pStyle w:val="Compact"/>
        <w:numPr>
          <w:numId w:val="1001"/>
          <w:ilvl w:val="0"/>
        </w:numPr>
      </w:pPr>
      <w:r>
        <w:t xml:space="preserve">Understand insurance and payment system regulations and requirements</w:t>
      </w:r>
    </w:p>
    <w:p>
      <w:pPr>
        <w:pStyle w:val="Heading2"/>
      </w:pPr>
      <w:bookmarkStart w:id="23" w:name="qualifications-for-care-manager-rn"/>
      <w:r>
        <w:t xml:space="preserve">Qualifications for care manager,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NYS licensed Registered Nurse</w:t>
      </w:r>
    </w:p>
    <w:p>
      <w:pPr>
        <w:pStyle w:val="Compact"/>
        <w:numPr>
          <w:numId w:val="1002"/>
          <w:ilvl w:val="0"/>
        </w:numPr>
      </w:pPr>
      <w:r>
        <w:t xml:space="preserve">Clean and active NYS RN license</w:t>
      </w:r>
    </w:p>
    <w:p>
      <w:pPr>
        <w:pStyle w:val="Compact"/>
        <w:numPr>
          <w:numId w:val="1002"/>
          <w:ilvl w:val="0"/>
        </w:numPr>
      </w:pPr>
      <w:r>
        <w:t xml:space="preserve">Computer literate in Care Management EMR</w:t>
      </w:r>
    </w:p>
    <w:p>
      <w:pPr>
        <w:pStyle w:val="Compact"/>
        <w:numPr>
          <w:numId w:val="1002"/>
          <w:ilvl w:val="0"/>
        </w:numPr>
      </w:pPr>
      <w:r>
        <w:t xml:space="preserve">Care Management certification preferred (CCM)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school of Nursiog preferred</w:t>
      </w:r>
    </w:p>
    <w:p>
      <w:pPr>
        <w:pStyle w:val="Compact"/>
        <w:numPr>
          <w:numId w:val="1002"/>
          <w:ilvl w:val="0"/>
        </w:numPr>
      </w:pPr>
      <w:r>
        <w:t xml:space="preserve">Valid RN license with the MN Board of Nursing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manager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manager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2021-10-28T18:34:35Z</dcterms:created>
  <dcterms:modified xsi:type="dcterms:W3CDTF">2021-10-28T18:34:35Z</dcterms:modified>
</cp:coreProperties>
</file>