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https://www.velvetjobs.com/job-descriptions/care-manager-nurse</w:t>
        </w:r>
      </w:hyperlink>
    </w:p>
    <w:p>
      <w:pPr>
        <w:pStyle w:val="Heading1"/>
      </w:pPr>
      <w:bookmarkStart w:id="21" w:name="example-of-care-manager-nurse-job-description"/>
      <w:r>
        <w:t xml:space="preserve">Example of Care Manager Nurse Job Description</w:t>
      </w:r>
      <w:bookmarkEnd w:id="21"/>
    </w:p>
    <w:p>
      <w:pPr>
        <w:pStyle w:val="Compact"/>
      </w:pPr>
      <w:r>
        <w:t xml:space="preserve">Our company is growing rapidly and is hiring for a care manager nurse. To join our growing team, please review the list of responsibilities and qualifications.</w:t>
      </w:r>
    </w:p>
    <w:p>
      <w:pPr>
        <w:pStyle w:val="Heading2"/>
      </w:pPr>
      <w:bookmarkStart w:id="22" w:name="responsibilities-for-care-manager-nurse"/>
      <w:r>
        <w:t xml:space="preserve">Responsibilities for care manager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members receive an integrated plan of care using recovery principles</w:t>
      </w:r>
    </w:p>
    <w:p>
      <w:pPr>
        <w:pStyle w:val="Compact"/>
        <w:numPr>
          <w:numId w:val="1001"/>
          <w:ilvl w:val="0"/>
        </w:numPr>
      </w:pPr>
      <w:r>
        <w:t xml:space="preserve">Maintains an understanding of policies and procedures, in regards to services</w:t>
      </w:r>
    </w:p>
    <w:p>
      <w:pPr>
        <w:pStyle w:val="Compact"/>
        <w:numPr>
          <w:numId w:val="1001"/>
          <w:ilvl w:val="0"/>
        </w:numPr>
      </w:pPr>
      <w:r>
        <w:t xml:space="preserve">Makes recommendations for medically necessary services independently, within the scope of practice of held licensure</w:t>
      </w:r>
    </w:p>
    <w:p>
      <w:pPr>
        <w:pStyle w:val="Compact"/>
        <w:numPr>
          <w:numId w:val="1001"/>
          <w:ilvl w:val="0"/>
        </w:numPr>
      </w:pPr>
      <w:r>
        <w:t xml:space="preserve">Participates in professional development activities and integrate reliability activities</w:t>
      </w:r>
    </w:p>
    <w:p>
      <w:pPr>
        <w:pStyle w:val="Compact"/>
        <w:numPr>
          <w:numId w:val="1001"/>
          <w:ilvl w:val="0"/>
        </w:numPr>
      </w:pPr>
      <w:r>
        <w:t xml:space="preserve">Responsible to perform in home medication reconciliation as needed</w:t>
      </w:r>
    </w:p>
    <w:p>
      <w:pPr>
        <w:pStyle w:val="Compact"/>
        <w:numPr>
          <w:numId w:val="1001"/>
          <w:ilvl w:val="0"/>
        </w:numPr>
      </w:pPr>
      <w:r>
        <w:t xml:space="preserve">Works professionally with MCO and other internal staff Proficiency in operating computer software</w:t>
      </w:r>
    </w:p>
    <w:p>
      <w:pPr>
        <w:pStyle w:val="Compact"/>
        <w:numPr>
          <w:numId w:val="1001"/>
          <w:ilvl w:val="0"/>
        </w:numPr>
      </w:pPr>
      <w:r>
        <w:t xml:space="preserve">Works with members and providers, in the field, to customize services to best meet members needs within the scope of Community Care's obligations to its members</w:t>
      </w:r>
    </w:p>
    <w:p>
      <w:pPr>
        <w:pStyle w:val="Compact"/>
        <w:numPr>
          <w:numId w:val="1001"/>
          <w:ilvl w:val="0"/>
        </w:numPr>
      </w:pPr>
      <w:r>
        <w:t xml:space="preserve">Conducts all clinical assessments planning, and develops appropriate interventions and develops a care plan and care coordination (or oversight and supervision) for all assigned members receiving medical behavioral health services, including medication reconciliation within the member's home/community</w:t>
      </w:r>
    </w:p>
    <w:p>
      <w:pPr>
        <w:pStyle w:val="Compact"/>
        <w:numPr>
          <w:numId w:val="1001"/>
          <w:ilvl w:val="0"/>
        </w:numPr>
      </w:pPr>
      <w:r>
        <w:t xml:space="preserve">Create a neighborhood(s) and work environment that promotes and fosters a resident/patient directed service model with a team approach</w:t>
      </w:r>
    </w:p>
    <w:p>
      <w:pPr>
        <w:pStyle w:val="Compact"/>
        <w:numPr>
          <w:numId w:val="1001"/>
          <w:ilvl w:val="0"/>
        </w:numPr>
      </w:pPr>
      <w:r>
        <w:t xml:space="preserve">Select, hire, and evaluate staff and other team members with assistance from the neighborhood team</w:t>
      </w:r>
    </w:p>
    <w:p>
      <w:pPr>
        <w:pStyle w:val="Heading2"/>
      </w:pPr>
      <w:bookmarkStart w:id="23" w:name="qualifications-for-care-manager-nurse"/>
      <w:r>
        <w:t xml:space="preserve">Qualifications for care manager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and/or Nurse license in related field of healthcare or business</w:t>
      </w:r>
    </w:p>
    <w:p>
      <w:pPr>
        <w:pStyle w:val="Compact"/>
        <w:numPr>
          <w:numId w:val="1002"/>
          <w:ilvl w:val="0"/>
        </w:numPr>
      </w:pPr>
      <w:r>
        <w:t xml:space="preserve">Three plus (3+) years experience in the healthcare industry within clinical or account management</w:t>
      </w:r>
    </w:p>
    <w:p>
      <w:pPr>
        <w:pStyle w:val="Compact"/>
        <w:numPr>
          <w:numId w:val="1002"/>
          <w:ilvl w:val="0"/>
        </w:numPr>
      </w:pPr>
      <w:r>
        <w:t xml:space="preserve">Requires ability to work day/night shifts, as needed</w:t>
      </w:r>
    </w:p>
    <w:p>
      <w:pPr>
        <w:pStyle w:val="Compact"/>
        <w:numPr>
          <w:numId w:val="1002"/>
          <w:ilvl w:val="0"/>
        </w:numPr>
      </w:pPr>
      <w:r>
        <w:t xml:space="preserve">Strong customer focus and relationship building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both independently and collaboratively within teams</w:t>
      </w:r>
    </w:p>
    <w:p>
      <w:pPr>
        <w:pStyle w:val="Compact"/>
        <w:numPr>
          <w:numId w:val="1002"/>
          <w:ilvl w:val="0"/>
        </w:numPr>
      </w:pPr>
      <w:r>
        <w:t xml:space="preserve">Ability to manage time and priorities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2021-10-28T12:57:03Z</dcterms:created>
  <dcterms:modified xsi:type="dcterms:W3CDTF">2021-10-28T12:57:03Z</dcterms:modified>
</cp:coreProperties>
</file>