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https://www.velvetjobs.com/job-descriptions/care-home-manager</w:t>
        </w:r>
      </w:hyperlink>
    </w:p>
    <w:p>
      <w:pPr>
        <w:pStyle w:val="Heading1"/>
      </w:pPr>
      <w:bookmarkStart w:id="21" w:name="example-of-care-home-manager-job-description"/>
      <w:r>
        <w:t xml:space="preserve">Example of Care Home Manager Job Description</w:t>
      </w:r>
      <w:bookmarkEnd w:id="21"/>
    </w:p>
    <w:p>
      <w:pPr>
        <w:pStyle w:val="Compact"/>
      </w:pPr>
      <w:r>
        <w:t xml:space="preserve">Our innovative and growing company is looking for a care home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re-home-manager"/>
      <w:r>
        <w:t xml:space="preserve">Responsibilities for care home manager</w:t>
      </w:r>
      <w:bookmarkEnd w:id="22"/>
    </w:p>
    <w:p>
      <w:pPr>
        <w:pStyle w:val="Compact"/>
        <w:numPr>
          <w:numId w:val="1001"/>
          <w:ilvl w:val="0"/>
        </w:numPr>
      </w:pPr>
      <w:r>
        <w:t xml:space="preserve">Supervise RN's, LPN's &amp; home health aide (HHA) staff in the field</w:t>
      </w:r>
    </w:p>
    <w:p>
      <w:pPr>
        <w:pStyle w:val="Compact"/>
        <w:numPr>
          <w:numId w:val="1001"/>
          <w:ilvl w:val="0"/>
        </w:numPr>
      </w:pPr>
      <w:r>
        <w:t xml:space="preserve">Visit our Adult Nursing Home Care clients and conduct assessments in Allegheny, Butler, Lawrence Counties, and other surrounding areas</w:t>
      </w:r>
    </w:p>
    <w:p>
      <w:pPr>
        <w:pStyle w:val="Compact"/>
        <w:numPr>
          <w:numId w:val="1001"/>
          <w:ilvl w:val="0"/>
        </w:numPr>
      </w:pPr>
      <w:r>
        <w:t xml:space="preserve">Visit our Adult Nursing clients and conduct assessments Atlantic County and parts of Cape May County</w:t>
      </w:r>
    </w:p>
    <w:p>
      <w:pPr>
        <w:pStyle w:val="Compact"/>
        <w:numPr>
          <w:numId w:val="1001"/>
          <w:ilvl w:val="0"/>
        </w:numPr>
      </w:pPr>
      <w:r>
        <w:t xml:space="preserve">Supervise RN's and LPN's staff in the field</w:t>
      </w:r>
    </w:p>
    <w:p>
      <w:pPr>
        <w:pStyle w:val="Compact"/>
        <w:numPr>
          <w:numId w:val="1001"/>
          <w:ilvl w:val="0"/>
        </w:numPr>
      </w:pPr>
      <w:r>
        <w:t xml:space="preserve">Develops, supervises and evaluates a group of qualified clinicians and caregivers</w:t>
      </w:r>
    </w:p>
    <w:p>
      <w:pPr>
        <w:pStyle w:val="Compact"/>
        <w:numPr>
          <w:numId w:val="1001"/>
          <w:ilvl w:val="0"/>
        </w:numPr>
      </w:pPr>
      <w:r>
        <w:t xml:space="preserve">Assists with the analysis and evaluation of clinical operations to ensure standards are adhered to</w:t>
      </w:r>
    </w:p>
    <w:p>
      <w:pPr>
        <w:pStyle w:val="Compact"/>
        <w:numPr>
          <w:numId w:val="1001"/>
          <w:ilvl w:val="0"/>
        </w:numPr>
      </w:pPr>
      <w:r>
        <w:t xml:space="preserve">Participates in activities relative to the provision of professional services to an assigned group of patients</w:t>
      </w:r>
    </w:p>
    <w:p>
      <w:pPr>
        <w:pStyle w:val="Compact"/>
        <w:numPr>
          <w:numId w:val="1001"/>
          <w:ilvl w:val="0"/>
        </w:numPr>
      </w:pPr>
      <w:r>
        <w:t xml:space="preserve">Assists Director of Nursing to ensure that all staff providing care maintain professional standards of community nursing practice</w:t>
      </w:r>
    </w:p>
    <w:p>
      <w:pPr>
        <w:pStyle w:val="Compact"/>
        <w:numPr>
          <w:numId w:val="1001"/>
          <w:ilvl w:val="0"/>
        </w:numPr>
      </w:pPr>
      <w:r>
        <w:t xml:space="preserve">Maintains and adheres to agency procedure and patient care policy standards</w:t>
      </w:r>
    </w:p>
    <w:p>
      <w:pPr>
        <w:pStyle w:val="Compact"/>
        <w:numPr>
          <w:numId w:val="1001"/>
          <w:ilvl w:val="0"/>
        </w:numPr>
      </w:pPr>
      <w:r>
        <w:t xml:space="preserve">Assists Director of Nursing with enforcing policies and procedures in compliance with state health statutes and administrative rules to include CDC guidelines, OSHA guidelines for employee safety, standard precautions, and infection control procedures</w:t>
      </w:r>
    </w:p>
    <w:p>
      <w:pPr>
        <w:pStyle w:val="Heading2"/>
      </w:pPr>
      <w:bookmarkStart w:id="23" w:name="qualifications-for-care-home-manager"/>
      <w:r>
        <w:t xml:space="preserve">Qualifications for care home manager</w:t>
      </w:r>
      <w:bookmarkEnd w:id="23"/>
    </w:p>
    <w:p>
      <w:pPr>
        <w:pStyle w:val="Compact"/>
        <w:numPr>
          <w:numId w:val="1002"/>
          <w:ilvl w:val="0"/>
        </w:numPr>
      </w:pPr>
      <w:r>
        <w:t xml:space="preserve">2) A Master's Degree in Public Health or administration with a concentration of study in health serices administration and at least 1 year of supervisory or administrative eperience in a health care facility/program which included care of the sick OR</w:t>
      </w:r>
    </w:p>
    <w:p>
      <w:pPr>
        <w:pStyle w:val="Compact"/>
        <w:numPr>
          <w:numId w:val="1002"/>
          <w:ilvl w:val="0"/>
        </w:numPr>
      </w:pPr>
      <w:r>
        <w:t xml:space="preserve">Must be able to be in the field at least 4 days/week to include 1-2 overnights/week</w:t>
      </w:r>
    </w:p>
    <w:p>
      <w:pPr>
        <w:pStyle w:val="Compact"/>
        <w:numPr>
          <w:numId w:val="1002"/>
          <w:ilvl w:val="0"/>
        </w:numPr>
      </w:pPr>
      <w:r>
        <w:t xml:space="preserve">Must be a licensed Registered Nurse in the state of Ohio</w:t>
      </w:r>
    </w:p>
    <w:p>
      <w:pPr>
        <w:pStyle w:val="Compact"/>
        <w:numPr>
          <w:numId w:val="1002"/>
          <w:ilvl w:val="0"/>
        </w:numPr>
      </w:pPr>
      <w:r>
        <w:t xml:space="preserve">Previous management experience in a one-to-one home care setting preferred</w:t>
      </w:r>
    </w:p>
    <w:p>
      <w:pPr>
        <w:pStyle w:val="Compact"/>
        <w:numPr>
          <w:numId w:val="1002"/>
          <w:ilvl w:val="0"/>
        </w:numPr>
      </w:pPr>
      <w:r>
        <w:t xml:space="preserve">Outside sales experience in the health care field preferred</w:t>
      </w:r>
    </w:p>
    <w:p>
      <w:pPr>
        <w:pStyle w:val="Compact"/>
        <w:numPr>
          <w:numId w:val="1002"/>
          <w:ilvl w:val="0"/>
        </w:numPr>
      </w:pPr>
      <w:r>
        <w:t xml:space="preserve">2-5 years of hands-on supervisory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hom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hom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2021-10-28T13:24:29Z</dcterms:created>
  <dcterms:modified xsi:type="dcterms:W3CDTF">2021-10-28T13:24:29Z</dcterms:modified>
</cp:coreProperties>
</file>