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https://www.velvetjobs.com/job-descriptions/care-coordination</w:t>
        </w:r>
      </w:hyperlink>
    </w:p>
    <w:p>
      <w:pPr>
        <w:pStyle w:val="Heading1"/>
      </w:pPr>
      <w:bookmarkStart w:id="21" w:name="example-of-care-coordination-job-description"/>
      <w:r>
        <w:t xml:space="preserve">Example of Care Coordination Job Description</w:t>
      </w:r>
      <w:bookmarkEnd w:id="21"/>
    </w:p>
    <w:p>
      <w:pPr>
        <w:pStyle w:val="Compact"/>
      </w:pPr>
      <w:r>
        <w:t xml:space="preserve">Our company is hiring for a care coordination. To join our growing team, please review the list of responsibilities and qualifications.</w:t>
      </w:r>
    </w:p>
    <w:p>
      <w:pPr>
        <w:pStyle w:val="Heading2"/>
      </w:pPr>
      <w:bookmarkStart w:id="22" w:name="responsibilities-for-care-coordination"/>
      <w:r>
        <w:t xml:space="preserve">Responsibilities for care coordination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Leads human resources areas, such as staff coaching/mentoring, development, competency, and productivity</w:t>
      </w:r>
    </w:p>
    <w:p>
      <w:pPr>
        <w:pStyle w:val="Compact"/>
        <w:numPr>
          <w:numId w:val="1001"/>
          <w:ilvl w:val="0"/>
        </w:numPr>
      </w:pPr>
      <w:r>
        <w:t xml:space="preserve">Maintain the hospital list</w:t>
      </w:r>
    </w:p>
    <w:p>
      <w:pPr>
        <w:pStyle w:val="Compact"/>
        <w:numPr>
          <w:numId w:val="1001"/>
          <w:ilvl w:val="0"/>
        </w:numPr>
      </w:pPr>
      <w:r>
        <w:t xml:space="preserve">Receive notification of clients admitted to a facility and/or home health</w:t>
      </w:r>
    </w:p>
    <w:p>
      <w:pPr>
        <w:pStyle w:val="Compact"/>
        <w:numPr>
          <w:numId w:val="1001"/>
          <w:ilvl w:val="0"/>
        </w:numPr>
      </w:pPr>
      <w:r>
        <w:t xml:space="preserve">Prepare and present written reports to appropriate staff after each case conference meeting</w:t>
      </w:r>
    </w:p>
    <w:p>
      <w:pPr>
        <w:pStyle w:val="Compact"/>
        <w:numPr>
          <w:numId w:val="1001"/>
          <w:ilvl w:val="0"/>
        </w:numPr>
      </w:pPr>
      <w:r>
        <w:t xml:space="preserve">Receives incoming reports and calls from home health case managers and communicate information to appropriate staff</w:t>
      </w:r>
    </w:p>
    <w:p>
      <w:pPr>
        <w:pStyle w:val="Compact"/>
        <w:numPr>
          <w:numId w:val="1001"/>
          <w:ilvl w:val="0"/>
        </w:numPr>
      </w:pPr>
      <w:r>
        <w:t xml:space="preserve">Backup nurse for Special Attendant orientations</w:t>
      </w:r>
    </w:p>
    <w:p>
      <w:pPr>
        <w:pStyle w:val="Compact"/>
        <w:numPr>
          <w:numId w:val="1001"/>
          <w:ilvl w:val="0"/>
        </w:numPr>
      </w:pPr>
      <w:r>
        <w:t xml:space="preserve">Make field visits, as needed</w:t>
      </w:r>
    </w:p>
    <w:p>
      <w:pPr>
        <w:pStyle w:val="Compact"/>
        <w:numPr>
          <w:numId w:val="1001"/>
          <w:ilvl w:val="0"/>
        </w:numPr>
      </w:pPr>
      <w:r>
        <w:t xml:space="preserve">Take call on a rotation basis</w:t>
      </w:r>
    </w:p>
    <w:p>
      <w:pPr>
        <w:pStyle w:val="Compact"/>
        <w:numPr>
          <w:numId w:val="1001"/>
          <w:ilvl w:val="0"/>
        </w:numPr>
      </w:pPr>
      <w:r>
        <w:t xml:space="preserve">Act as escalation point for issues with other departments</w:t>
      </w:r>
    </w:p>
    <w:p>
      <w:pPr>
        <w:pStyle w:val="Compact"/>
        <w:numPr>
          <w:numId w:val="1001"/>
          <w:ilvl w:val="0"/>
        </w:numPr>
      </w:pPr>
      <w:r>
        <w:t xml:space="preserve">Monitor utilization of process guidelines and project management tools by consultants</w:t>
      </w:r>
    </w:p>
    <w:p>
      <w:pPr>
        <w:pStyle w:val="Heading2"/>
      </w:pPr>
      <w:bookmarkStart w:id="23" w:name="qualifications-for-care-coordination"/>
      <w:r>
        <w:t xml:space="preserve">Qualifications for care coordination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5 years case management leadership experience required</w:t>
      </w:r>
    </w:p>
    <w:p>
      <w:pPr>
        <w:pStyle w:val="Compact"/>
        <w:numPr>
          <w:numId w:val="1002"/>
          <w:ilvl w:val="0"/>
        </w:numPr>
      </w:pPr>
      <w:r>
        <w:t xml:space="preserve">Comprehensive knowledge of care management and discharge planning, Medicare and Medicaid admission and</w:t>
      </w:r>
    </w:p>
    <w:p>
      <w:pPr>
        <w:pStyle w:val="Compact"/>
        <w:numPr>
          <w:numId w:val="1002"/>
          <w:ilvl w:val="0"/>
        </w:numPr>
      </w:pPr>
      <w:r>
        <w:t xml:space="preserve">Review requirements, and general commercial admission and review requirements</w:t>
      </w:r>
    </w:p>
    <w:p>
      <w:pPr>
        <w:pStyle w:val="Compact"/>
        <w:numPr>
          <w:numId w:val="1002"/>
          <w:ilvl w:val="0"/>
        </w:numPr>
      </w:pPr>
      <w:r>
        <w:t xml:space="preserve">Minimum of 3 years in a Care Coordination or Case Manager role</w:t>
      </w:r>
    </w:p>
    <w:p>
      <w:pPr>
        <w:pStyle w:val="Compact"/>
        <w:numPr>
          <w:numId w:val="1002"/>
          <w:ilvl w:val="0"/>
        </w:numPr>
      </w:pPr>
      <w:r>
        <w:t xml:space="preserve">Current manager or supervisor experience within the last 3 years</w:t>
      </w:r>
    </w:p>
    <w:p>
      <w:pPr>
        <w:pStyle w:val="Compact"/>
        <w:numPr>
          <w:numId w:val="1002"/>
          <w:ilvl w:val="0"/>
        </w:numPr>
      </w:pPr>
      <w:r>
        <w:t xml:space="preserve">Sufficient education to attain LVN licensure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are-coordin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are-coordin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2021-10-28T13:24:16Z</dcterms:created>
  <dcterms:modified xsi:type="dcterms:W3CDTF">2021-10-28T13:24:16Z</dcterms:modified>
</cp:coreProperties>
</file>