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https://www.velvetjobs.com/job-descriptions/care-associate</w:t>
        </w:r>
      </w:hyperlink>
    </w:p>
    <w:p>
      <w:pPr>
        <w:pStyle w:val="Heading1"/>
      </w:pPr>
      <w:bookmarkStart w:id="21" w:name="example-of-care-associate-job-description"/>
      <w:r>
        <w:t xml:space="preserve">Example of Care Associate Job Description</w:t>
      </w:r>
      <w:bookmarkEnd w:id="21"/>
    </w:p>
    <w:p>
      <w:pPr>
        <w:pStyle w:val="Compact"/>
      </w:pPr>
      <w:r>
        <w:t xml:space="preserve">Our innovative and growing company is hiring for a care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associate"/>
      <w:r>
        <w:t xml:space="preserve">Responsibilities for care associate</w:t>
      </w:r>
      <w:bookmarkEnd w:id="22"/>
    </w:p>
    <w:p>
      <w:pPr>
        <w:pStyle w:val="Compact"/>
        <w:numPr>
          <w:numId w:val="1001"/>
          <w:ilvl w:val="0"/>
        </w:numPr>
      </w:pPr>
      <w:r>
        <w:t xml:space="preserve">Interact with customers and interpret warranty claims vs</w:t>
      </w:r>
    </w:p>
    <w:p>
      <w:pPr>
        <w:pStyle w:val="Compact"/>
        <w:numPr>
          <w:numId w:val="1001"/>
          <w:ilvl w:val="0"/>
        </w:numPr>
      </w:pPr>
      <w:r>
        <w:t xml:space="preserve">Serve as the human voice and personality behind our brand providing quality customer care with each and every homeowner interaction</w:t>
      </w:r>
    </w:p>
    <w:p>
      <w:pPr>
        <w:pStyle w:val="Compact"/>
        <w:numPr>
          <w:numId w:val="1001"/>
          <w:ilvl w:val="0"/>
        </w:numPr>
      </w:pPr>
      <w:r>
        <w:t xml:space="preserve">Commit to treating customers and teammates with the utmost integrity and respect</w:t>
      </w:r>
    </w:p>
    <w:p>
      <w:pPr>
        <w:pStyle w:val="Compact"/>
        <w:numPr>
          <w:numId w:val="1001"/>
          <w:ilvl w:val="0"/>
        </w:numPr>
      </w:pPr>
      <w:r>
        <w:t xml:space="preserve">Effectively responding to an average of 75 inbound calls per day related to scheduling changes from clients and employees</w:t>
      </w:r>
    </w:p>
    <w:p>
      <w:pPr>
        <w:pStyle w:val="Compact"/>
        <w:numPr>
          <w:numId w:val="1001"/>
          <w:ilvl w:val="0"/>
        </w:numPr>
      </w:pPr>
      <w:r>
        <w:t xml:space="preserve">Ability to prioritize and manage multiple conflicting responsibilities on a daily basis</w:t>
      </w:r>
    </w:p>
    <w:p>
      <w:pPr>
        <w:pStyle w:val="Compact"/>
        <w:numPr>
          <w:numId w:val="1001"/>
          <w:ilvl w:val="0"/>
        </w:numPr>
      </w:pPr>
      <w:r>
        <w:t xml:space="preserve">Make outbound calls to Caregivers, Clients and Branches to ensure resolution to scheduling issues</w:t>
      </w:r>
    </w:p>
    <w:p>
      <w:pPr>
        <w:pStyle w:val="Compact"/>
        <w:numPr>
          <w:numId w:val="1001"/>
          <w:ilvl w:val="0"/>
        </w:numPr>
      </w:pPr>
      <w:r>
        <w:t xml:space="preserve">Meet all key performance metrics and standards as defined for the Contact Center</w:t>
      </w:r>
    </w:p>
    <w:p>
      <w:pPr>
        <w:pStyle w:val="Compact"/>
        <w:numPr>
          <w:numId w:val="1001"/>
          <w:ilvl w:val="0"/>
        </w:numPr>
      </w:pPr>
      <w:r>
        <w:t xml:space="preserve">Understand and follow proper phone etiquette and call techniques</w:t>
      </w:r>
    </w:p>
    <w:p>
      <w:pPr>
        <w:pStyle w:val="Compact"/>
        <w:numPr>
          <w:numId w:val="1001"/>
          <w:ilvl w:val="0"/>
        </w:numPr>
      </w:pPr>
      <w:r>
        <w:t xml:space="preserve">Ability to conduct meetings with assigned branches on a daily and weekly basis</w:t>
      </w:r>
    </w:p>
    <w:p>
      <w:pPr>
        <w:pStyle w:val="Compact"/>
        <w:numPr>
          <w:numId w:val="1001"/>
          <w:ilvl w:val="0"/>
        </w:numPr>
      </w:pPr>
      <w:r>
        <w:t xml:space="preserve">On warranty repairs, ensure all building codes, and Meritage Home standards of quality are met</w:t>
      </w:r>
    </w:p>
    <w:p>
      <w:pPr>
        <w:pStyle w:val="Heading2"/>
      </w:pPr>
      <w:bookmarkStart w:id="23" w:name="qualifications-for-care-associate"/>
      <w:r>
        <w:t xml:space="preserve">Qualifications for care associate</w:t>
      </w:r>
      <w:bookmarkEnd w:id="23"/>
    </w:p>
    <w:p>
      <w:pPr>
        <w:pStyle w:val="Compact"/>
        <w:numPr>
          <w:numId w:val="1002"/>
          <w:ilvl w:val="0"/>
        </w:numPr>
      </w:pPr>
      <w:r>
        <w:t xml:space="preserve">Knowledge of homebuilding and construction systems/processes, building codes and Register of Contractor Standards (ROC)</w:t>
      </w:r>
    </w:p>
    <w:p>
      <w:pPr>
        <w:pStyle w:val="Compact"/>
        <w:numPr>
          <w:numId w:val="1002"/>
          <w:ilvl w:val="0"/>
        </w:numPr>
      </w:pPr>
      <w:r>
        <w:t xml:space="preserve">Must be able to read blueprints to maintain quality control and inspect all aspects of construction including framing, stucco installations, electrical, plumbing</w:t>
      </w:r>
    </w:p>
    <w:p>
      <w:pPr>
        <w:pStyle w:val="Compact"/>
        <w:numPr>
          <w:numId w:val="1002"/>
          <w:ilvl w:val="0"/>
        </w:numPr>
      </w:pPr>
      <w:r>
        <w:t xml:space="preserve">One year of data entry, customer service and/or billing and payroll experience in a fast paced environment</w:t>
      </w:r>
    </w:p>
    <w:p>
      <w:pPr>
        <w:pStyle w:val="Compact"/>
        <w:numPr>
          <w:numId w:val="1002"/>
          <w:ilvl w:val="0"/>
        </w:numPr>
      </w:pPr>
      <w:r>
        <w:t xml:space="preserve">Strong written and verbal communication skills, exceptional interpersonal skills and the ability to communicate effectively with all levels of staff</w:t>
      </w:r>
    </w:p>
    <w:p>
      <w:pPr>
        <w:pStyle w:val="Compact"/>
        <w:numPr>
          <w:numId w:val="1002"/>
          <w:ilvl w:val="0"/>
        </w:numPr>
      </w:pPr>
      <w:r>
        <w:t xml:space="preserve">Schedule and attend pre-close walk-throughs, conduct new homeowner orientations, and complete 21 Day new home inspections</w:t>
      </w:r>
    </w:p>
    <w:p>
      <w:pPr>
        <w:pStyle w:val="Compact"/>
        <w:numPr>
          <w:numId w:val="1002"/>
          <w:ilvl w:val="0"/>
        </w:numPr>
      </w:pPr>
      <w:r>
        <w:t xml:space="preserve">Attend Register of Contractor (ROC) inspections and follow-up on all corrective work orders with the subcontractor responsible for the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2021-10-28T12:52:09Z</dcterms:created>
  <dcterms:modified xsi:type="dcterms:W3CDTF">2021-10-28T12:52:09Z</dcterms:modified>
</cp:coreProperties>
</file>