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https://www.velvetjobs.com/job-descriptions/cardiologist</w:t>
        </w:r>
      </w:hyperlink>
    </w:p>
    <w:p>
      <w:pPr>
        <w:pStyle w:val="Heading1"/>
      </w:pPr>
      <w:bookmarkStart w:id="21" w:name="example-of-cardiologist-job-description"/>
      <w:r>
        <w:t xml:space="preserve">Example of Cardiologist Job Description</w:t>
      </w:r>
      <w:bookmarkEnd w:id="21"/>
    </w:p>
    <w:p>
      <w:pPr>
        <w:pStyle w:val="Compact"/>
      </w:pPr>
      <w:r>
        <w:t xml:space="preserve">Our growing company is hiring for a cardiologist.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ardiologist"/>
      <w:r>
        <w:t xml:space="preserve">Responsibilities for cardiologist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six (6) months customer service experience in medical office</w:t>
      </w:r>
    </w:p>
    <w:p>
      <w:pPr>
        <w:pStyle w:val="Compact"/>
        <w:numPr>
          <w:numId w:val="1001"/>
          <w:ilvl w:val="0"/>
        </w:numPr>
      </w:pPr>
      <w:r>
        <w:t xml:space="preserve">Certification in Front Office Administration, preferred</w:t>
      </w:r>
    </w:p>
    <w:p>
      <w:pPr>
        <w:pStyle w:val="Compact"/>
        <w:numPr>
          <w:numId w:val="1001"/>
          <w:ilvl w:val="0"/>
        </w:numPr>
      </w:pPr>
      <w:r>
        <w:t xml:space="preserve">Current LPN License issued by The State of Georgia</w:t>
      </w:r>
    </w:p>
    <w:p>
      <w:pPr>
        <w:pStyle w:val="Compact"/>
        <w:numPr>
          <w:numId w:val="1001"/>
          <w:ilvl w:val="0"/>
        </w:numPr>
      </w:pPr>
      <w:r>
        <w:t xml:space="preserve">Associates Degree or equivalent specific to Licensed Practice Nurse</w:t>
      </w:r>
    </w:p>
    <w:p>
      <w:pPr>
        <w:pStyle w:val="Compact"/>
        <w:numPr>
          <w:numId w:val="1001"/>
          <w:ilvl w:val="0"/>
        </w:numPr>
      </w:pPr>
      <w:r>
        <w:t xml:space="preserve">Supervise and interpret stress tests and perform all other procedures typical of an Interventional Cardiologist</w:t>
      </w:r>
    </w:p>
    <w:p>
      <w:pPr>
        <w:pStyle w:val="Compact"/>
        <w:numPr>
          <w:numId w:val="1001"/>
          <w:ilvl w:val="0"/>
        </w:numPr>
      </w:pPr>
      <w:r>
        <w:t xml:space="preserve">Perform cardiac catheterization, insert stents if necessary</w:t>
      </w:r>
    </w:p>
    <w:p>
      <w:pPr>
        <w:pStyle w:val="Compact"/>
        <w:numPr>
          <w:numId w:val="1001"/>
          <w:ilvl w:val="0"/>
        </w:numPr>
      </w:pPr>
      <w:r>
        <w:t xml:space="preserve">Perform Coronary angioplasty</w:t>
      </w:r>
    </w:p>
    <w:p>
      <w:pPr>
        <w:pStyle w:val="Compact"/>
        <w:numPr>
          <w:numId w:val="1001"/>
          <w:ilvl w:val="0"/>
        </w:numPr>
      </w:pPr>
      <w:r>
        <w:t xml:space="preserve">Obtain patient histories and conduct physical exams in outpatient and inpatient settings</w:t>
      </w:r>
    </w:p>
    <w:p>
      <w:pPr>
        <w:pStyle w:val="Compact"/>
        <w:numPr>
          <w:numId w:val="1001"/>
          <w:ilvl w:val="0"/>
        </w:numPr>
      </w:pPr>
      <w:r>
        <w:t xml:space="preserve">Provide and coordinate patient education and lifestyle counseling</w:t>
      </w:r>
    </w:p>
    <w:p>
      <w:pPr>
        <w:pStyle w:val="Compact"/>
        <w:numPr>
          <w:numId w:val="1001"/>
          <w:ilvl w:val="0"/>
        </w:numPr>
      </w:pPr>
      <w:r>
        <w:t xml:space="preserve">Develop and implement treatment plans in conjunction with patient and other members of healthcare team</w:t>
      </w:r>
    </w:p>
    <w:p>
      <w:pPr>
        <w:pStyle w:val="Heading2"/>
      </w:pPr>
      <w:bookmarkStart w:id="23" w:name="qualifications-for-cardiologist"/>
      <w:r>
        <w:t xml:space="preserve">Qualifications for cardiologist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Other (VA Form 10-2850 Physician Application)</w:t>
      </w:r>
    </w:p>
    <w:p>
      <w:pPr>
        <w:pStyle w:val="Compact"/>
        <w:numPr>
          <w:numId w:val="1002"/>
          <w:ilvl w:val="0"/>
        </w:numPr>
      </w:pPr>
      <w:r>
        <w:t xml:space="preserve">Options to be involved in clinical research are available</w:t>
      </w:r>
    </w:p>
    <w:p>
      <w:pPr>
        <w:pStyle w:val="Compact"/>
        <w:numPr>
          <w:numId w:val="1002"/>
          <w:ilvl w:val="0"/>
        </w:numPr>
      </w:pPr>
      <w:r>
        <w:t xml:space="preserve">New grads are welcomed to apply</w:t>
      </w:r>
    </w:p>
    <w:p>
      <w:pPr>
        <w:pStyle w:val="Compact"/>
        <w:numPr>
          <w:numId w:val="1002"/>
          <w:ilvl w:val="0"/>
        </w:numPr>
      </w:pPr>
      <w:r>
        <w:t xml:space="preserve">DaVita Healthcare Partners offers competitive pay with financial incentives for yielding strong metrics on quality care</w:t>
      </w:r>
    </w:p>
    <w:p>
      <w:pPr>
        <w:pStyle w:val="Compact"/>
        <w:numPr>
          <w:numId w:val="1002"/>
          <w:ilvl w:val="0"/>
        </w:numPr>
      </w:pPr>
      <w:r>
        <w:t xml:space="preserve">If you’re looking to join a physician-led community that is making a difference in healthcare, DaVita Medical Group is the place for you</w:t>
      </w:r>
    </w:p>
    <w:p>
      <w:pPr>
        <w:pStyle w:val="Compact"/>
        <w:numPr>
          <w:numId w:val="1002"/>
          <w:ilvl w:val="0"/>
        </w:numPr>
      </w:pPr>
      <w:r>
        <w:t xml:space="preserve">Madison, WI 1 vacancy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d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d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2021-10-28T12:51:20Z</dcterms:created>
  <dcterms:modified xsi:type="dcterms:W3CDTF">2021-10-28T12:51:20Z</dcterms:modified>
</cp:coreProperties>
</file>