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https://www.velvetjobs.com/job-descriptions/capital-controller</w:t>
        </w:r>
      </w:hyperlink>
    </w:p>
    <w:p>
      <w:pPr>
        <w:pStyle w:val="Heading1"/>
      </w:pPr>
      <w:bookmarkStart w:id="21" w:name="example-of-capital-controller-job-description"/>
      <w:r>
        <w:t xml:space="preserve">Example of Capital Controller Job Description</w:t>
      </w:r>
      <w:bookmarkEnd w:id="21"/>
    </w:p>
    <w:p>
      <w:pPr>
        <w:pStyle w:val="Compact"/>
      </w:pPr>
      <w:r>
        <w:t xml:space="preserve">Our company is growing rapidly and is looking for a capital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pital-controller"/>
      <w:r>
        <w:t xml:space="preserve">Responsibilities for capital controller</w:t>
      </w:r>
      <w:bookmarkEnd w:id="22"/>
    </w:p>
    <w:p>
      <w:pPr>
        <w:pStyle w:val="Compact"/>
        <w:numPr>
          <w:numId w:val="1001"/>
          <w:ilvl w:val="0"/>
        </w:numPr>
      </w:pPr>
      <w:r>
        <w:t xml:space="preserve">Apply knowledge of accounting and tax issues to determine impact on operations and cash flows in preparing asset and fund level models</w:t>
      </w:r>
    </w:p>
    <w:p>
      <w:pPr>
        <w:pStyle w:val="Compact"/>
        <w:numPr>
          <w:numId w:val="1001"/>
          <w:ilvl w:val="0"/>
        </w:numPr>
      </w:pPr>
      <w:r>
        <w:t xml:space="preserve">Prepare, review and present internal financial reporting and analysis, including asset management reports</w:t>
      </w:r>
    </w:p>
    <w:p>
      <w:pPr>
        <w:pStyle w:val="Compact"/>
        <w:numPr>
          <w:numId w:val="1001"/>
          <w:ilvl w:val="0"/>
        </w:numPr>
      </w:pPr>
      <w:r>
        <w:t xml:space="preserve">Analyze fund and investment operations</w:t>
      </w:r>
    </w:p>
    <w:p>
      <w:pPr>
        <w:pStyle w:val="Compact"/>
        <w:numPr>
          <w:numId w:val="1001"/>
          <w:ilvl w:val="0"/>
        </w:numPr>
      </w:pPr>
      <w:r>
        <w:t xml:space="preserve">Prepare monthly limited partners' and general partner allocations per Operating Agreements</w:t>
      </w:r>
    </w:p>
    <w:p>
      <w:pPr>
        <w:pStyle w:val="Compact"/>
        <w:numPr>
          <w:numId w:val="1001"/>
          <w:ilvl w:val="0"/>
        </w:numPr>
      </w:pPr>
      <w:r>
        <w:t xml:space="preserve">Compile and analyze financial information to prepare financial statements monthly, quarterly and yearly for all entities</w:t>
      </w:r>
    </w:p>
    <w:p>
      <w:pPr>
        <w:pStyle w:val="Compact"/>
        <w:numPr>
          <w:numId w:val="1001"/>
          <w:ilvl w:val="0"/>
        </w:numPr>
      </w:pPr>
      <w:r>
        <w:t xml:space="preserve">Implement systems to accurately track and strategize the financial management of multiple entities across various platforms</w:t>
      </w:r>
    </w:p>
    <w:p>
      <w:pPr>
        <w:pStyle w:val="Compact"/>
        <w:numPr>
          <w:numId w:val="1001"/>
          <w:ilvl w:val="0"/>
        </w:numPr>
      </w:pPr>
      <w:r>
        <w:t xml:space="preserve">Handle all ad-hoc information requests from investors, investment professionals, and senior management</w:t>
      </w:r>
    </w:p>
    <w:p>
      <w:pPr>
        <w:pStyle w:val="Compact"/>
        <w:numPr>
          <w:numId w:val="1001"/>
          <w:ilvl w:val="0"/>
        </w:numPr>
      </w:pPr>
      <w:r>
        <w:t xml:space="preserve">Process all accounts payable and accounts receivable for all entities</w:t>
      </w:r>
    </w:p>
    <w:p>
      <w:pPr>
        <w:pStyle w:val="Compact"/>
        <w:numPr>
          <w:numId w:val="1001"/>
          <w:ilvl w:val="0"/>
        </w:numPr>
      </w:pPr>
      <w:r>
        <w:t xml:space="preserve">Prepare bank reconciliations for all entities</w:t>
      </w:r>
    </w:p>
    <w:p>
      <w:pPr>
        <w:pStyle w:val="Compact"/>
        <w:numPr>
          <w:numId w:val="1001"/>
          <w:ilvl w:val="0"/>
        </w:numPr>
      </w:pPr>
      <w:r>
        <w:t xml:space="preserve">Process payroll for all employees administer company benefit plans</w:t>
      </w:r>
    </w:p>
    <w:p>
      <w:pPr>
        <w:pStyle w:val="Heading2"/>
      </w:pPr>
      <w:bookmarkStart w:id="23" w:name="qualifications-for-capital-controller"/>
      <w:r>
        <w:t xml:space="preserve">Qualifications for capital controller</w:t>
      </w:r>
      <w:bookmarkEnd w:id="23"/>
    </w:p>
    <w:p>
      <w:pPr>
        <w:pStyle w:val="Compact"/>
        <w:numPr>
          <w:numId w:val="1002"/>
          <w:ilvl w:val="0"/>
        </w:numPr>
      </w:pPr>
      <w:r>
        <w:t xml:space="preserve">Preparation and presentation of data to senior management</w:t>
      </w:r>
    </w:p>
    <w:p>
      <w:pPr>
        <w:pStyle w:val="Compact"/>
        <w:numPr>
          <w:numId w:val="1002"/>
          <w:ilvl w:val="0"/>
        </w:numPr>
      </w:pPr>
      <w:r>
        <w:t xml:space="preserve">Involvement in various Projects and testing relating to ongoing and upcoming regulatory initiatives, including the build-out of a new strategic capital system and ongoing process improvements across the full suite of calculations and reporting</w:t>
      </w:r>
    </w:p>
    <w:p>
      <w:pPr>
        <w:pStyle w:val="Compact"/>
        <w:numPr>
          <w:numId w:val="1002"/>
          <w:ilvl w:val="0"/>
        </w:numPr>
      </w:pPr>
      <w:r>
        <w:t xml:space="preserve">Experience dealing with prudential regulations, specifically exposure to Credit Risk and Market Risk would be highly desired</w:t>
      </w:r>
    </w:p>
    <w:p>
      <w:pPr>
        <w:pStyle w:val="Compact"/>
        <w:numPr>
          <w:numId w:val="1002"/>
          <w:ilvl w:val="0"/>
        </w:numPr>
      </w:pPr>
      <w:r>
        <w:t xml:space="preserve">Ability to manage multiple deliverables to a daily deadline in addition to dealing with monthly and quarterly requirements</w:t>
      </w:r>
    </w:p>
    <w:p>
      <w:pPr>
        <w:pStyle w:val="Compact"/>
        <w:numPr>
          <w:numId w:val="1002"/>
          <w:ilvl w:val="0"/>
        </w:numPr>
      </w:pPr>
      <w:r>
        <w:t xml:space="preserve">College or University degree (finance / accountancy / economics)</w:t>
      </w:r>
    </w:p>
    <w:p>
      <w:pPr>
        <w:pStyle w:val="Compact"/>
        <w:numPr>
          <w:numId w:val="1002"/>
          <w:ilvl w:val="0"/>
        </w:numPr>
      </w:pPr>
      <w:r>
        <w:t xml:space="preserve">Minimum 5-6 years experience working in finance role with relevant controlling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it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it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2021-10-28T13:18:59Z</dcterms:created>
  <dcterms:modified xsi:type="dcterms:W3CDTF">2021-10-28T13:18:59Z</dcterms:modified>
</cp:coreProperties>
</file>