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https://www.velvetjobs.com/job-descriptions/campus-recruiting</w:t>
        </w:r>
      </w:hyperlink>
    </w:p>
    <w:p>
      <w:pPr>
        <w:pStyle w:val="Heading1"/>
      </w:pPr>
      <w:bookmarkStart w:id="21" w:name="example-of-campus-recruiting-job-description"/>
      <w:r>
        <w:t xml:space="preserve">Example of Campus Recruiting Job Description</w:t>
      </w:r>
      <w:bookmarkEnd w:id="21"/>
    </w:p>
    <w:p>
      <w:pPr>
        <w:pStyle w:val="Compact"/>
      </w:pPr>
      <w:r>
        <w:t xml:space="preserve">Our company is growing rapidly and is hiring for a campus recruiting.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mpus-recruiting"/>
      <w:r>
        <w:t xml:space="preserve">Responsibilities for campus recruiting</w:t>
      </w:r>
      <w:bookmarkEnd w:id="22"/>
    </w:p>
    <w:p>
      <w:pPr>
        <w:pStyle w:val="Compact"/>
        <w:numPr>
          <w:numId w:val="1001"/>
          <w:ilvl w:val="0"/>
        </w:numPr>
      </w:pPr>
      <w:r>
        <w:t xml:space="preserve">Conduct and coordinate campus and in house interviews and selection process for Europe Internship Program and Graduate Program (Young Professional Program)</w:t>
      </w:r>
    </w:p>
    <w:p>
      <w:pPr>
        <w:pStyle w:val="Compact"/>
        <w:numPr>
          <w:numId w:val="1001"/>
          <w:ilvl w:val="0"/>
        </w:numPr>
      </w:pPr>
      <w:r>
        <w:t xml:space="preserve">Manage onboarding process for all Europe interns and graduates including monitoring background checks and onboarding paperwork</w:t>
      </w:r>
    </w:p>
    <w:p>
      <w:pPr>
        <w:pStyle w:val="Compact"/>
        <w:numPr>
          <w:numId w:val="1001"/>
          <w:ilvl w:val="0"/>
        </w:numPr>
      </w:pPr>
      <w:r>
        <w:t xml:space="preserve">Determine specific intern orientation components, and coordinate summer training series</w:t>
      </w:r>
    </w:p>
    <w:p>
      <w:pPr>
        <w:pStyle w:val="Compact"/>
        <w:numPr>
          <w:numId w:val="1001"/>
          <w:ilvl w:val="0"/>
        </w:numPr>
      </w:pPr>
      <w:r>
        <w:t xml:space="preserve">Provide performance feedback to interns and managers during the internship</w:t>
      </w:r>
    </w:p>
    <w:p>
      <w:pPr>
        <w:pStyle w:val="Compact"/>
        <w:numPr>
          <w:numId w:val="1001"/>
          <w:ilvl w:val="0"/>
        </w:numPr>
      </w:pPr>
      <w:r>
        <w:t xml:space="preserve">Process improve the program year over year to ensure the program is meeting the business needs</w:t>
      </w:r>
    </w:p>
    <w:p>
      <w:pPr>
        <w:pStyle w:val="Compact"/>
        <w:numPr>
          <w:numId w:val="1001"/>
          <w:ilvl w:val="0"/>
        </w:numPr>
      </w:pPr>
      <w:r>
        <w:t xml:space="preserve">Support, coordinate and lead employee brand projects and strategies across Europe</w:t>
      </w:r>
    </w:p>
    <w:p>
      <w:pPr>
        <w:pStyle w:val="Compact"/>
        <w:numPr>
          <w:numId w:val="1001"/>
          <w:ilvl w:val="0"/>
        </w:numPr>
      </w:pPr>
      <w:r>
        <w:t xml:space="preserve">Created targeted recruitment communication campaigns tailored by audience</w:t>
      </w:r>
    </w:p>
    <w:p>
      <w:pPr>
        <w:pStyle w:val="Compact"/>
        <w:numPr>
          <w:numId w:val="1001"/>
          <w:ilvl w:val="0"/>
        </w:numPr>
      </w:pPr>
      <w:r>
        <w:t xml:space="preserve">Monitor internal and external trends and best practices in talent acquisition related to campus recruiting</w:t>
      </w:r>
    </w:p>
    <w:p>
      <w:pPr>
        <w:pStyle w:val="Compact"/>
        <w:numPr>
          <w:numId w:val="1001"/>
          <w:ilvl w:val="0"/>
        </w:numPr>
      </w:pPr>
      <w:r>
        <w:t xml:space="preserve">Support the recruitment efforts for undergraduate and graduate campus hires</w:t>
      </w:r>
    </w:p>
    <w:p>
      <w:pPr>
        <w:pStyle w:val="Compact"/>
        <w:numPr>
          <w:numId w:val="1001"/>
          <w:ilvl w:val="0"/>
        </w:numPr>
      </w:pPr>
      <w:r>
        <w:t xml:space="preserve">Maintain correspondence with potential candidates and recruitment teams</w:t>
      </w:r>
    </w:p>
    <w:p>
      <w:pPr>
        <w:pStyle w:val="Heading2"/>
      </w:pPr>
      <w:bookmarkStart w:id="23" w:name="qualifications-for-campus-recruiting"/>
      <w:r>
        <w:t xml:space="preserve">Qualifications for campus recruiting</w:t>
      </w:r>
      <w:bookmarkEnd w:id="23"/>
    </w:p>
    <w:p>
      <w:pPr>
        <w:pStyle w:val="Compact"/>
        <w:numPr>
          <w:numId w:val="1002"/>
          <w:ilvl w:val="0"/>
        </w:numPr>
      </w:pPr>
      <w:r>
        <w:t xml:space="preserve">Must have strong presentation skills to various levels of audiences, including executives, peers, and students</w:t>
      </w:r>
    </w:p>
    <w:p>
      <w:pPr>
        <w:pStyle w:val="Compact"/>
        <w:numPr>
          <w:numId w:val="1002"/>
          <w:ilvl w:val="0"/>
        </w:numPr>
      </w:pPr>
      <w:r>
        <w:t xml:space="preserve">Demonstrated leadership and teamwork facilitation skills are required, attention to detail and strong organizational skills</w:t>
      </w:r>
    </w:p>
    <w:p>
      <w:pPr>
        <w:pStyle w:val="Compact"/>
        <w:numPr>
          <w:numId w:val="1002"/>
          <w:ilvl w:val="0"/>
        </w:numPr>
      </w:pPr>
      <w:r>
        <w:t xml:space="preserve">Expert proficiency with Microsoft Office (Word, Excel, PowerPoint) and Microsoft Outlook is required</w:t>
      </w:r>
    </w:p>
    <w:p>
      <w:pPr>
        <w:pStyle w:val="Compact"/>
        <w:numPr>
          <w:numId w:val="1002"/>
          <w:ilvl w:val="0"/>
        </w:numPr>
      </w:pPr>
      <w:r>
        <w:t xml:space="preserve">Experience with or working knowledge of major college job posting systems such as NACE Link, Symplicity, and MonsterTrak is a plus</w:t>
      </w:r>
    </w:p>
    <w:p>
      <w:pPr>
        <w:pStyle w:val="Compact"/>
        <w:numPr>
          <w:numId w:val="1002"/>
          <w:ilvl w:val="0"/>
        </w:numPr>
      </w:pPr>
      <w:r>
        <w:t xml:space="preserve">Demonstrated knowledge and experience in university recruitment processes and practice is preferred</w:t>
      </w:r>
    </w:p>
    <w:p>
      <w:pPr>
        <w:pStyle w:val="Compact"/>
        <w:numPr>
          <w:numId w:val="1002"/>
          <w:ilvl w:val="0"/>
        </w:numPr>
      </w:pPr>
      <w:r>
        <w:t xml:space="preserve">Pursuance of higher degree studies (BA or Master's degree level), preferably with a specialization in HR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mpus-recrui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mpus-recrui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2021-10-28T18:35:52Z</dcterms:created>
  <dcterms:modified xsi:type="dcterms:W3CDTF">2021-10-28T18:35:52Z</dcterms:modified>
</cp:coreProperties>
</file>