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https://www.velvetjobs.com/job-descriptions/camp-supervisor</w:t>
        </w:r>
      </w:hyperlink>
    </w:p>
    <w:p>
      <w:pPr>
        <w:pStyle w:val="Heading1"/>
      </w:pPr>
      <w:bookmarkStart w:id="21" w:name="example-of-camp-supervisor-job-description"/>
      <w:r>
        <w:t xml:space="preserve">Example of Camp Supervisor Job Description</w:t>
      </w:r>
      <w:bookmarkEnd w:id="21"/>
    </w:p>
    <w:p>
      <w:pPr>
        <w:pStyle w:val="Compact"/>
      </w:pPr>
      <w:r>
        <w:t xml:space="preserve">Our company is searching for experienced candidates for the position of camp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supervisor"/>
      <w:r>
        <w:t xml:space="preserve">Responsibilities for camp supervisor</w:t>
      </w:r>
      <w:bookmarkEnd w:id="22"/>
    </w:p>
    <w:p>
      <w:pPr>
        <w:pStyle w:val="Compact"/>
        <w:numPr>
          <w:numId w:val="1001"/>
          <w:ilvl w:val="0"/>
        </w:numPr>
      </w:pPr>
      <w:r>
        <w:t xml:space="preserve">Ensures that all guests have the very best experience while passing through each element of the core Base Camp activities in the very safest, fun and timely manner</w:t>
      </w:r>
    </w:p>
    <w:p>
      <w:pPr>
        <w:pStyle w:val="Compact"/>
        <w:numPr>
          <w:numId w:val="1001"/>
          <w:ilvl w:val="0"/>
        </w:numPr>
      </w:pPr>
      <w:r>
        <w:t xml:space="preserve">Assist with the effective management of all operational areas of Base Camp ensuring the delivery of a seamless guest experience consistent with our brand image</w:t>
      </w:r>
    </w:p>
    <w:p>
      <w:pPr>
        <w:pStyle w:val="Compact"/>
        <w:numPr>
          <w:numId w:val="1001"/>
          <w:ilvl w:val="0"/>
        </w:numPr>
      </w:pPr>
      <w:r>
        <w:t xml:space="preserve">To ensure that the attraction is presented and maintained to the highest standards in all areas at all times</w:t>
      </w:r>
    </w:p>
    <w:p>
      <w:pPr>
        <w:pStyle w:val="Compact"/>
        <w:numPr>
          <w:numId w:val="1001"/>
          <w:ilvl w:val="0"/>
        </w:numPr>
      </w:pPr>
      <w:r>
        <w:t xml:space="preserve">Takes ownership of any day to day challenges to ensure the smooth running of the business operation and follows through to resolution</w:t>
      </w:r>
    </w:p>
    <w:p>
      <w:pPr>
        <w:pStyle w:val="Compact"/>
        <w:numPr>
          <w:numId w:val="1001"/>
          <w:ilvl w:val="0"/>
        </w:numPr>
      </w:pPr>
      <w:r>
        <w:t xml:space="preserve">To assure visitors and employees are in a clean and safe environment that meets health &amp; safety standards as set by company local rules and regulations at all times</w:t>
      </w:r>
    </w:p>
    <w:p>
      <w:pPr>
        <w:pStyle w:val="Compact"/>
        <w:numPr>
          <w:numId w:val="1001"/>
          <w:ilvl w:val="0"/>
        </w:numPr>
      </w:pPr>
      <w:r>
        <w:t xml:space="preserve">Ensure green results for visitor KPI’s and Mystery Shopper Visits</w:t>
      </w:r>
    </w:p>
    <w:p>
      <w:pPr>
        <w:pStyle w:val="Compact"/>
        <w:numPr>
          <w:numId w:val="1001"/>
          <w:ilvl w:val="0"/>
        </w:numPr>
      </w:pPr>
      <w:r>
        <w:t xml:space="preserve">Work alongside other departments to ensure the highest possible standards of Guest Service, presentation, technical operation and Safety in all operational areas of the attraction</w:t>
      </w:r>
    </w:p>
    <w:p>
      <w:pPr>
        <w:pStyle w:val="Compact"/>
        <w:numPr>
          <w:numId w:val="1001"/>
          <w:ilvl w:val="0"/>
        </w:numPr>
      </w:pPr>
      <w:r>
        <w:t xml:space="preserve">Day to day management of all aspects of both commercial and guest experience operations</w:t>
      </w:r>
    </w:p>
    <w:p>
      <w:pPr>
        <w:pStyle w:val="Compact"/>
        <w:numPr>
          <w:numId w:val="1001"/>
          <w:ilvl w:val="0"/>
        </w:numPr>
      </w:pPr>
      <w:r>
        <w:t xml:space="preserve">As part of the Operations Management Team, responsible for the supervision of team guides and instructors and assisting the Senior Operations Manager with setting objectives, probationary reviews, appraisals and training</w:t>
      </w:r>
    </w:p>
    <w:p>
      <w:pPr>
        <w:pStyle w:val="Compact"/>
        <w:numPr>
          <w:numId w:val="1001"/>
          <w:ilvl w:val="0"/>
        </w:numPr>
      </w:pPr>
      <w:r>
        <w:t xml:space="preserve">Overall responsibility for scheduling of assigned core teams to ensure proper coverage and staff utilization for the delivery of customer service to our guest within budget</w:t>
      </w:r>
    </w:p>
    <w:p>
      <w:pPr>
        <w:pStyle w:val="Heading2"/>
      </w:pPr>
      <w:bookmarkStart w:id="23" w:name="qualifications-for-camp-supervisor"/>
      <w:r>
        <w:t xml:space="preserve">Qualifications for camp supervisor</w:t>
      </w:r>
      <w:bookmarkEnd w:id="23"/>
    </w:p>
    <w:p>
      <w:pPr>
        <w:pStyle w:val="Compact"/>
        <w:numPr>
          <w:numId w:val="1002"/>
          <w:ilvl w:val="0"/>
        </w:numPr>
      </w:pPr>
      <w:r>
        <w:t xml:space="preserve">Creativity – ability to develop quality projects using available supplies or needing minimal purchases</w:t>
      </w:r>
    </w:p>
    <w:p>
      <w:pPr>
        <w:pStyle w:val="Compact"/>
        <w:numPr>
          <w:numId w:val="1002"/>
          <w:ilvl w:val="0"/>
        </w:numPr>
      </w:pPr>
      <w:r>
        <w:t xml:space="preserve">Demonstrated proficiency in administration, training, maintenance, and management on an integrated basis</w:t>
      </w:r>
    </w:p>
    <w:p>
      <w:pPr>
        <w:pStyle w:val="Compact"/>
        <w:numPr>
          <w:numId w:val="1002"/>
          <w:ilvl w:val="0"/>
        </w:numPr>
      </w:pPr>
      <w:r>
        <w:t xml:space="preserve">In-depth knowledge of contracting essentials and applications</w:t>
      </w:r>
    </w:p>
    <w:p>
      <w:pPr>
        <w:pStyle w:val="Compact"/>
        <w:numPr>
          <w:numId w:val="1002"/>
          <w:ilvl w:val="0"/>
        </w:numPr>
      </w:pPr>
      <w:r>
        <w:t xml:space="preserve">Experience with Army or Reserve TOE units and their missions or functions</w:t>
      </w:r>
    </w:p>
    <w:p>
      <w:pPr>
        <w:pStyle w:val="Compact"/>
        <w:numPr>
          <w:numId w:val="1002"/>
          <w:ilvl w:val="0"/>
        </w:numPr>
      </w:pPr>
      <w:r>
        <w:t xml:space="preserve">Must have, or be able to obtain and retain, a Security Clearance</w:t>
      </w:r>
    </w:p>
    <w:p>
      <w:pPr>
        <w:pStyle w:val="Compact"/>
        <w:numPr>
          <w:numId w:val="1002"/>
          <w:ilvl w:val="0"/>
        </w:numPr>
      </w:pPr>
      <w:r>
        <w:t xml:space="preserve">Strong interpersonal skills to interact with clients, internal management, and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2021-10-28T13:30:13Z</dcterms:created>
  <dcterms:modified xsi:type="dcterms:W3CDTF">2021-10-28T13:30:13Z</dcterms:modified>
</cp:coreProperties>
</file>