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https://www.velvetjobs.com/job-descriptions/buying-manager</w:t>
        </w:r>
      </w:hyperlink>
    </w:p>
    <w:p>
      <w:pPr>
        <w:pStyle w:val="Heading1"/>
      </w:pPr>
      <w:bookmarkStart w:id="21" w:name="example-of-buying-manager-job-description"/>
      <w:r>
        <w:t xml:space="preserve">Example of Buying Manager Job Description</w:t>
      </w:r>
      <w:bookmarkEnd w:id="21"/>
    </w:p>
    <w:p>
      <w:pPr>
        <w:pStyle w:val="Compact"/>
      </w:pPr>
      <w:r>
        <w:t xml:space="preserve">Our innovative and growing company is looking to fill the role of buying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ying-manager"/>
      <w:r>
        <w:t xml:space="preserve">Responsibilities for buying manager</w:t>
      </w:r>
      <w:bookmarkEnd w:id="22"/>
    </w:p>
    <w:p>
      <w:pPr>
        <w:pStyle w:val="Compact"/>
        <w:numPr>
          <w:numId w:val="1001"/>
          <w:ilvl w:val="0"/>
        </w:numPr>
      </w:pPr>
      <w:r>
        <w:t xml:space="preserve">Champions and advocates for the Global Buying Policy</w:t>
      </w:r>
    </w:p>
    <w:p>
      <w:pPr>
        <w:pStyle w:val="Compact"/>
        <w:numPr>
          <w:numId w:val="1001"/>
          <w:ilvl w:val="0"/>
        </w:numPr>
      </w:pPr>
      <w:r>
        <w:t xml:space="preserve">Manage key parameters of the material business material price and lead time negotiations</w:t>
      </w:r>
    </w:p>
    <w:p>
      <w:pPr>
        <w:pStyle w:val="Compact"/>
        <w:numPr>
          <w:numId w:val="1001"/>
          <w:ilvl w:val="0"/>
        </w:numPr>
      </w:pPr>
      <w:r>
        <w:t xml:space="preserve">Ensure innovation flow from T1 and T2 (fabrics and trims suppliers) to Design, Development, Business Mgmt./Product Marketing</w:t>
      </w:r>
    </w:p>
    <w:p>
      <w:pPr>
        <w:pStyle w:val="Compact"/>
        <w:numPr>
          <w:numId w:val="1001"/>
          <w:ilvl w:val="0"/>
        </w:numPr>
      </w:pPr>
      <w:r>
        <w:t xml:space="preserve">Act as the x-functional go-to person for all material-related questions</w:t>
      </w:r>
    </w:p>
    <w:p>
      <w:pPr>
        <w:pStyle w:val="Compact"/>
        <w:numPr>
          <w:numId w:val="1001"/>
          <w:ilvl w:val="0"/>
        </w:numPr>
      </w:pPr>
      <w:r>
        <w:t xml:space="preserve">Assess pre-season business opportunities and identify strategies to drive business</w:t>
      </w:r>
    </w:p>
    <w:p>
      <w:pPr>
        <w:pStyle w:val="Compact"/>
        <w:numPr>
          <w:numId w:val="1001"/>
          <w:ilvl w:val="0"/>
        </w:numPr>
      </w:pPr>
      <w:r>
        <w:t xml:space="preserve">Drives merchandise strategies behind business plans</w:t>
      </w:r>
    </w:p>
    <w:p>
      <w:pPr>
        <w:pStyle w:val="Compact"/>
        <w:numPr>
          <w:numId w:val="1001"/>
          <w:ilvl w:val="0"/>
        </w:numPr>
      </w:pPr>
      <w:r>
        <w:t xml:space="preserve">Acts as product/market expert on competition and industry trends</w:t>
      </w:r>
    </w:p>
    <w:p>
      <w:pPr>
        <w:pStyle w:val="Compact"/>
        <w:numPr>
          <w:numId w:val="1001"/>
          <w:ilvl w:val="0"/>
        </w:numPr>
      </w:pPr>
      <w:r>
        <w:t xml:space="preserve">Use ComScore and other local market equivalents SSP data to build out “supply landscapes” for each local market and product line</w:t>
      </w:r>
    </w:p>
    <w:p>
      <w:pPr>
        <w:pStyle w:val="Compact"/>
        <w:numPr>
          <w:numId w:val="1001"/>
          <w:ilvl w:val="0"/>
        </w:numPr>
      </w:pPr>
      <w:r>
        <w:t xml:space="preserve">Feed into Sales’ prospecting by identifying ‘off platform’ publishers who work well on our SSPs</w:t>
      </w:r>
    </w:p>
    <w:p>
      <w:pPr>
        <w:pStyle w:val="Compact"/>
        <w:numPr>
          <w:numId w:val="1001"/>
          <w:ilvl w:val="0"/>
        </w:numPr>
      </w:pPr>
      <w:r>
        <w:t xml:space="preserve">Assist sales in upselling direct buy</w:t>
      </w:r>
    </w:p>
    <w:p>
      <w:pPr>
        <w:pStyle w:val="Heading2"/>
      </w:pPr>
      <w:bookmarkStart w:id="23" w:name="qualifications-for-buying-manager"/>
      <w:r>
        <w:t xml:space="preserve">Qualifications for buying manager</w:t>
      </w:r>
      <w:bookmarkEnd w:id="23"/>
    </w:p>
    <w:p>
      <w:pPr>
        <w:pStyle w:val="Compact"/>
        <w:numPr>
          <w:numId w:val="1002"/>
          <w:ilvl w:val="0"/>
        </w:numPr>
      </w:pPr>
      <w:r>
        <w:t xml:space="preserve">Preferably, experience in the lifestyle/fashion environment, a big vertical fashion retail chain</w:t>
      </w:r>
    </w:p>
    <w:p>
      <w:pPr>
        <w:pStyle w:val="Compact"/>
        <w:numPr>
          <w:numId w:val="1002"/>
          <w:ilvl w:val="0"/>
        </w:numPr>
      </w:pPr>
      <w:r>
        <w:t xml:space="preserve">Pro-active and able to show initiative/ideas to constantly improve THE OUTNET's offering</w:t>
      </w:r>
    </w:p>
    <w:p>
      <w:pPr>
        <w:pStyle w:val="Compact"/>
        <w:numPr>
          <w:numId w:val="1002"/>
          <w:ilvl w:val="0"/>
        </w:numPr>
      </w:pPr>
      <w:r>
        <w:t xml:space="preserve">A previous experience within Digital environment is a plus</w:t>
      </w:r>
    </w:p>
    <w:p>
      <w:pPr>
        <w:pStyle w:val="Compact"/>
        <w:numPr>
          <w:numId w:val="1002"/>
          <w:ilvl w:val="0"/>
        </w:numPr>
      </w:pPr>
      <w:r>
        <w:t xml:space="preserve">Familiarity with retail/merchandising concepts (assortment planning, price ladders, ) a plus</w:t>
      </w:r>
    </w:p>
    <w:p>
      <w:pPr>
        <w:pStyle w:val="Compact"/>
        <w:numPr>
          <w:numId w:val="1002"/>
          <w:ilvl w:val="0"/>
        </w:numPr>
      </w:pPr>
      <w:r>
        <w:t xml:space="preserve">Bachelor’s Degree in Business, Merchandising, or other related field</w:t>
      </w:r>
    </w:p>
    <w:p>
      <w:pPr>
        <w:pStyle w:val="Compact"/>
        <w:numPr>
          <w:numId w:val="1002"/>
          <w:ilvl w:val="0"/>
        </w:numPr>
      </w:pPr>
      <w:r>
        <w:t xml:space="preserve">Must be highly organized and have strong analytical, communication and collaboration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y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y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2021-10-28T12:56:14Z</dcterms:created>
  <dcterms:modified xsi:type="dcterms:W3CDTF">2021-10-28T12:56:14Z</dcterms:modified>
</cp:coreProperties>
</file>