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https://www.velvetjobs.com/job-descriptions/business-unit-leader</w:t>
        </w:r>
      </w:hyperlink>
    </w:p>
    <w:p>
      <w:pPr>
        <w:pStyle w:val="Heading1"/>
      </w:pPr>
      <w:bookmarkStart w:id="21" w:name="example-of-business-unit-leader-job-description"/>
      <w:r>
        <w:t xml:space="preserve">Example of Business Unit Leader Job Description</w:t>
      </w:r>
      <w:bookmarkEnd w:id="21"/>
    </w:p>
    <w:p>
      <w:pPr>
        <w:pStyle w:val="Compact"/>
      </w:pPr>
      <w:r>
        <w:t xml:space="preserve">Our company is hiring for a business unit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unit-leader"/>
      <w:r>
        <w:t xml:space="preserve">Responsibilities for business unit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close collaboration with other country functions like Medical, Business Operations</w:t>
      </w:r>
    </w:p>
    <w:p>
      <w:pPr>
        <w:pStyle w:val="Compact"/>
        <w:numPr>
          <w:numId w:val="1001"/>
          <w:ilvl w:val="0"/>
        </w:numPr>
      </w:pPr>
      <w:r>
        <w:t xml:space="preserve">Supports and owns the implementation of capital projects, validation, 100% compliance</w:t>
      </w:r>
    </w:p>
    <w:p>
      <w:pPr>
        <w:pStyle w:val="Compact"/>
        <w:numPr>
          <w:numId w:val="1001"/>
          <w:ilvl w:val="0"/>
        </w:numPr>
      </w:pPr>
      <w:r>
        <w:t xml:space="preserve">Develops strategic plan to drive growth, backlog and sales in defined market sectors and end markets within the Environment business line</w:t>
      </w:r>
    </w:p>
    <w:p>
      <w:pPr>
        <w:pStyle w:val="Compact"/>
        <w:numPr>
          <w:numId w:val="1001"/>
          <w:ilvl w:val="0"/>
        </w:numPr>
      </w:pPr>
      <w:r>
        <w:t xml:space="preserve">Influences deployment of BD resources and budget to deliver target return on BD investment</w:t>
      </w:r>
    </w:p>
    <w:p>
      <w:pPr>
        <w:pStyle w:val="Compact"/>
        <w:numPr>
          <w:numId w:val="1001"/>
          <w:ilvl w:val="0"/>
        </w:numPr>
      </w:pPr>
      <w:r>
        <w:t xml:space="preserve">Develops and guides strategic/mega proposal opportunities</w:t>
      </w:r>
    </w:p>
    <w:p>
      <w:pPr>
        <w:pStyle w:val="Compact"/>
        <w:numPr>
          <w:numId w:val="1001"/>
          <w:ilvl w:val="0"/>
        </w:numPr>
      </w:pPr>
      <w:r>
        <w:t xml:space="preserve">Coordinates and collaborates with other geography business line leaders to maximize cross-selling and to offer</w:t>
      </w:r>
    </w:p>
    <w:p>
      <w:pPr>
        <w:pStyle w:val="Compact"/>
        <w:numPr>
          <w:numId w:val="1001"/>
          <w:ilvl w:val="0"/>
        </w:numPr>
      </w:pPr>
      <w:r>
        <w:t xml:space="preserve">Support Aerostructures management in the implementation of effective programs to minimize occupational injuries and eliminate violations of safety and environmental regulations, reduce cost associated with these incidents</w:t>
      </w:r>
    </w:p>
    <w:p>
      <w:pPr>
        <w:pStyle w:val="Compact"/>
        <w:numPr>
          <w:numId w:val="1001"/>
          <w:ilvl w:val="0"/>
        </w:numPr>
      </w:pPr>
      <w:r>
        <w:t xml:space="preserve">Develop strategies in support of Aerostructures and UTAS goals and objectives relating to safety and environmental protection</w:t>
      </w:r>
    </w:p>
    <w:p>
      <w:pPr>
        <w:pStyle w:val="Compact"/>
        <w:numPr>
          <w:numId w:val="1001"/>
          <w:ilvl w:val="0"/>
        </w:numPr>
      </w:pPr>
      <w:r>
        <w:t xml:space="preserve">Ensure Aerostructures sites provide required data in the UTC EH&amp;S Reporting System</w:t>
      </w:r>
    </w:p>
    <w:p>
      <w:pPr>
        <w:pStyle w:val="Compact"/>
        <w:numPr>
          <w:numId w:val="1001"/>
          <w:ilvl w:val="0"/>
        </w:numPr>
      </w:pPr>
      <w:r>
        <w:t xml:space="preserve">Lead multiple teams of technologists, engineers, manufacturing and market/business development professionals to deliver innovative solutions in existing product lines, new products, process and/or technology</w:t>
      </w:r>
    </w:p>
    <w:p>
      <w:pPr>
        <w:pStyle w:val="Heading2"/>
      </w:pPr>
      <w:bookmarkStart w:id="23" w:name="qualifications-for-business-unit-leader"/>
      <w:r>
        <w:t xml:space="preserve">Qualifications for business unit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Leadership of multi-function business team in a large multi-faceted financial services organization, strategic planning, team building, coaching and collaboration, results focus, organization, decision making, communications, and lead by example</w:t>
      </w:r>
    </w:p>
    <w:p>
      <w:pPr>
        <w:pStyle w:val="Compact"/>
        <w:numPr>
          <w:numId w:val="1002"/>
          <w:ilvl w:val="0"/>
        </w:numPr>
      </w:pPr>
      <w:r>
        <w:t xml:space="preserve">Position will require frequent travel in a national territory and may require incumbent to be away from office for several weeks per month</w:t>
      </w:r>
    </w:p>
    <w:p>
      <w:pPr>
        <w:pStyle w:val="Compact"/>
        <w:numPr>
          <w:numId w:val="1002"/>
          <w:ilvl w:val="0"/>
        </w:numPr>
      </w:pPr>
      <w:r>
        <w:t xml:space="preserve">Enable process to identify and develop long term partnerships with key new buyer groups (ex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in Quality Management, Quality Engineering, or Six Sigma</w:t>
      </w:r>
    </w:p>
    <w:p>
      <w:pPr>
        <w:pStyle w:val="Compact"/>
        <w:numPr>
          <w:numId w:val="1002"/>
          <w:ilvl w:val="0"/>
        </w:numPr>
      </w:pPr>
      <w:r>
        <w:t xml:space="preserve">Certified Six Sigma Green Belt, Black Belt Preferred</w:t>
      </w:r>
    </w:p>
    <w:p>
      <w:pPr>
        <w:pStyle w:val="Compact"/>
        <w:numPr>
          <w:numId w:val="1002"/>
          <w:ilvl w:val="0"/>
        </w:numPr>
      </w:pPr>
      <w:r>
        <w:t xml:space="preserve">Assess Solutions Against Established Standards - The ability to understand and assess proposed solutions in order to determine how closely they meet requirements and if they will deliver the desired business outcomes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uni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uni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