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https://www.velvetjobs.com/job-descriptions/business-travel-manager</w:t>
        </w:r>
      </w:hyperlink>
    </w:p>
    <w:p>
      <w:pPr>
        <w:pStyle w:val="Heading1"/>
      </w:pPr>
      <w:bookmarkStart w:id="21" w:name="example-of-business-travel-manager-job-description"/>
      <w:r>
        <w:t xml:space="preserve">Example of Business Travel Manager Job Description</w:t>
      </w:r>
      <w:bookmarkEnd w:id="21"/>
    </w:p>
    <w:p>
      <w:pPr>
        <w:pStyle w:val="Compact"/>
      </w:pPr>
      <w:r>
        <w:t xml:space="preserve">Our company is hiring for a business travel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travel-manager"/>
      <w:r>
        <w:t xml:space="preserve">Responsibilities for business travel manager</w:t>
      </w:r>
      <w:bookmarkEnd w:id="22"/>
    </w:p>
    <w:p>
      <w:pPr>
        <w:pStyle w:val="Compact"/>
        <w:numPr>
          <w:numId w:val="1001"/>
          <w:ilvl w:val="0"/>
        </w:numPr>
      </w:pPr>
      <w:r>
        <w:t xml:space="preserve">Prepare the annual budget by working closely with Brand Management and taking into account key business drivers and then leveraging the available resources within the constraints of the Target KPI’s</w:t>
      </w:r>
    </w:p>
    <w:p>
      <w:pPr>
        <w:pStyle w:val="Compact"/>
        <w:numPr>
          <w:numId w:val="1001"/>
          <w:ilvl w:val="0"/>
        </w:numPr>
      </w:pPr>
      <w:r>
        <w:t xml:space="preserve">Responsible for the financial close which includes analyzing departmental spend, variance commentary, preparing journal entries, and working closely with our Lachen Switzerland and local Accounting Teams to ensure the close is done timely and in accordance with GAAP</w:t>
      </w:r>
    </w:p>
    <w:p>
      <w:pPr>
        <w:pStyle w:val="Compact"/>
        <w:numPr>
          <w:numId w:val="1001"/>
          <w:ilvl w:val="0"/>
        </w:numPr>
      </w:pPr>
      <w:r>
        <w:t xml:space="preserve">Drive the quarterly door P&amp;L review and provide meaningful commentary to Brand Management</w:t>
      </w:r>
    </w:p>
    <w:p>
      <w:pPr>
        <w:pStyle w:val="Compact"/>
        <w:numPr>
          <w:numId w:val="1001"/>
          <w:ilvl w:val="0"/>
        </w:numPr>
      </w:pPr>
      <w:r>
        <w:t xml:space="preserve">Prepare new door P&amp;L’s and help management assess new distribution opportunities</w:t>
      </w:r>
    </w:p>
    <w:p>
      <w:pPr>
        <w:pStyle w:val="Compact"/>
        <w:numPr>
          <w:numId w:val="1001"/>
          <w:ilvl w:val="0"/>
        </w:numPr>
      </w:pPr>
      <w:r>
        <w:t xml:space="preserve">Actively participate in periodic monthly estimate conference calls with the TR NY team</w:t>
      </w:r>
    </w:p>
    <w:p>
      <w:pPr>
        <w:pStyle w:val="Compact"/>
        <w:numPr>
          <w:numId w:val="1001"/>
          <w:ilvl w:val="0"/>
        </w:numPr>
      </w:pPr>
      <w:r>
        <w:t xml:space="preserve">Work closely with Brand Management Teams to support the procurement process and provide coding block guidance where needed</w:t>
      </w:r>
    </w:p>
    <w:p>
      <w:pPr>
        <w:pStyle w:val="Compact"/>
        <w:numPr>
          <w:numId w:val="1001"/>
          <w:ilvl w:val="0"/>
        </w:numPr>
      </w:pPr>
      <w:r>
        <w:t xml:space="preserve">Create and implement strategic prospecting and action plans</w:t>
      </w:r>
    </w:p>
    <w:p>
      <w:pPr>
        <w:pStyle w:val="Compact"/>
        <w:numPr>
          <w:numId w:val="1001"/>
          <w:ilvl w:val="0"/>
        </w:numPr>
      </w:pPr>
      <w:r>
        <w:t xml:space="preserve">Actively participate, orchestrate, and initiate projects and meetings as required to achieve sales goals and brand objectives</w:t>
      </w:r>
    </w:p>
    <w:p>
      <w:pPr>
        <w:pStyle w:val="Compact"/>
        <w:numPr>
          <w:numId w:val="1001"/>
          <w:ilvl w:val="0"/>
        </w:numPr>
      </w:pPr>
      <w:r>
        <w:t xml:space="preserve">Conduct outside sales calls and highly polished presentations to hospitality companies</w:t>
      </w:r>
    </w:p>
    <w:p>
      <w:pPr>
        <w:pStyle w:val="Compact"/>
        <w:numPr>
          <w:numId w:val="1001"/>
          <w:ilvl w:val="0"/>
        </w:numPr>
      </w:pPr>
      <w:r>
        <w:t xml:space="preserve">Methodically solicit potential clients for future business on an on-going basis</w:t>
      </w:r>
    </w:p>
    <w:p>
      <w:pPr>
        <w:pStyle w:val="Heading2"/>
      </w:pPr>
      <w:bookmarkStart w:id="23" w:name="qualifications-for-business-travel-manager"/>
      <w:r>
        <w:t xml:space="preserve">Qualifications for business travel manager</w:t>
      </w:r>
      <w:bookmarkEnd w:id="23"/>
    </w:p>
    <w:p>
      <w:pPr>
        <w:pStyle w:val="Compact"/>
        <w:numPr>
          <w:numId w:val="1002"/>
          <w:ilvl w:val="0"/>
        </w:numPr>
      </w:pPr>
      <w:r>
        <w:t xml:space="preserve">Good Administrator</w:t>
      </w:r>
    </w:p>
    <w:p>
      <w:pPr>
        <w:pStyle w:val="Compact"/>
        <w:numPr>
          <w:numId w:val="1002"/>
          <w:ilvl w:val="0"/>
        </w:numPr>
      </w:pPr>
      <w:r>
        <w:t xml:space="preserve">Excellent sales and negotiation skills with the ability to close accounts</w:t>
      </w:r>
    </w:p>
    <w:p>
      <w:pPr>
        <w:pStyle w:val="Compact"/>
        <w:numPr>
          <w:numId w:val="1002"/>
          <w:ilvl w:val="0"/>
        </w:numPr>
      </w:pPr>
      <w:r>
        <w:t xml:space="preserve">Demonstrated success in developing and delivering presentations, both independently and as part of a cross-functional team</w:t>
      </w:r>
    </w:p>
    <w:p>
      <w:pPr>
        <w:pStyle w:val="Compact"/>
        <w:numPr>
          <w:numId w:val="1002"/>
          <w:ilvl w:val="0"/>
        </w:numPr>
      </w:pPr>
      <w:r>
        <w:t xml:space="preserve">You have excellent communication skills in German and English and can influence the right people at the right level</w:t>
      </w:r>
    </w:p>
    <w:p>
      <w:pPr>
        <w:pStyle w:val="Compact"/>
        <w:numPr>
          <w:numId w:val="1002"/>
          <w:ilvl w:val="0"/>
        </w:numPr>
      </w:pPr>
      <w:r>
        <w:t xml:space="preserve">The fundamental purpose of this role is to establish and maintain long term channel partnerships the drive increase client deployment services revenue</w:t>
      </w:r>
    </w:p>
    <w:p>
      <w:pPr>
        <w:pStyle w:val="Compact"/>
        <w:numPr>
          <w:numId w:val="1002"/>
          <w:ilvl w:val="0"/>
        </w:numPr>
      </w:pPr>
      <w:r>
        <w:t xml:space="preserve">Maintain a strong understanding of the business drivers, emerging capabilities and competitive landscape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trave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trave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2021-10-28T18:33:11Z</dcterms:created>
  <dcterms:modified xsi:type="dcterms:W3CDTF">2021-10-28T18:33:11Z</dcterms:modified>
</cp:coreProperties>
</file>