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https://www.velvetjobs.com/job-descriptions/business-transformation-consultant</w:t>
        </w:r>
      </w:hyperlink>
    </w:p>
    <w:p>
      <w:pPr>
        <w:pStyle w:val="Heading1"/>
      </w:pPr>
      <w:bookmarkStart w:id="21" w:name="example-of-business-transformation-consultant-job-description"/>
      <w:r>
        <w:t xml:space="preserve">Example of Business Transformation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transformation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transformation-consultant"/>
      <w:r>
        <w:t xml:space="preserve">Responsibilities for business transformation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one-on-one interviews, surveys, focus groups, workshops, to articulate change vision and objectives, understand stakeholder needs and issues, and gather input for assessments</w:t>
      </w:r>
    </w:p>
    <w:p>
      <w:pPr>
        <w:pStyle w:val="Compact"/>
        <w:numPr>
          <w:numId w:val="1001"/>
          <w:ilvl w:val="0"/>
        </w:numPr>
      </w:pPr>
      <w:r>
        <w:t xml:space="preserve">Ensuring projects meet objectives on time and on budget by increasing client employee adoption and usage</w:t>
      </w:r>
    </w:p>
    <w:p>
      <w:pPr>
        <w:pStyle w:val="Compact"/>
        <w:numPr>
          <w:numId w:val="1001"/>
          <w:ilvl w:val="0"/>
        </w:numPr>
      </w:pPr>
      <w:r>
        <w:t xml:space="preserve">Design and development of complex system changes in core banking system</w:t>
      </w:r>
    </w:p>
    <w:p>
      <w:pPr>
        <w:pStyle w:val="Compact"/>
        <w:numPr>
          <w:numId w:val="1001"/>
          <w:ilvl w:val="0"/>
        </w:numPr>
      </w:pPr>
      <w:r>
        <w:t xml:space="preserve">Work with stakeholders in all functions across the business to establish the viability of new programmes of change work, and whether prospective schemes are of a sufficient scale to be managed by the Business Transformation team</w:t>
      </w:r>
    </w:p>
    <w:p>
      <w:pPr>
        <w:pStyle w:val="Compact"/>
        <w:numPr>
          <w:numId w:val="1001"/>
          <w:ilvl w:val="0"/>
        </w:numPr>
      </w:pPr>
      <w:r>
        <w:t xml:space="preserve">Work with key stakeholders across the business to understand requirements, define the “as is” and develop a clear view of the changes required, gathering and analysing data, crunching the numbers, identifying how things are now, and what they could become</w:t>
      </w:r>
    </w:p>
    <w:p>
      <w:pPr>
        <w:pStyle w:val="Compact"/>
        <w:numPr>
          <w:numId w:val="1001"/>
          <w:ilvl w:val="0"/>
        </w:numPr>
      </w:pPr>
      <w:r>
        <w:t xml:space="preserve">Identify, document and embed new processes across multiple functions to support delivery of the company strategy, working closely with stakeholders and project managers to implement programme structures</w:t>
      </w:r>
    </w:p>
    <w:p>
      <w:pPr>
        <w:pStyle w:val="Compact"/>
        <w:numPr>
          <w:numId w:val="1001"/>
          <w:ilvl w:val="0"/>
        </w:numPr>
      </w:pPr>
      <w:r>
        <w:t xml:space="preserve">Validate that changes have been implemented and assess successes and further improvements</w:t>
      </w:r>
    </w:p>
    <w:p>
      <w:pPr>
        <w:pStyle w:val="Compact"/>
        <w:numPr>
          <w:numId w:val="1001"/>
          <w:ilvl w:val="0"/>
        </w:numPr>
      </w:pPr>
      <w:r>
        <w:t xml:space="preserve">Establish and implement the IT Strategy process, framework and tools for Global IT</w:t>
      </w:r>
    </w:p>
    <w:p>
      <w:pPr>
        <w:pStyle w:val="Compact"/>
        <w:numPr>
          <w:numId w:val="1001"/>
          <w:ilvl w:val="0"/>
        </w:numPr>
      </w:pPr>
      <w:r>
        <w:t xml:space="preserve">Assist the IT Leadership Team in developing the IT Vision and setting and maintaining the IT strategic direction</w:t>
      </w:r>
    </w:p>
    <w:p>
      <w:pPr>
        <w:pStyle w:val="Compact"/>
        <w:numPr>
          <w:numId w:val="1001"/>
          <w:ilvl w:val="0"/>
        </w:numPr>
      </w:pPr>
      <w:r>
        <w:t xml:space="preserve">Support IT strategy development within the business units in collaboration with the VPs and Sr</w:t>
      </w:r>
    </w:p>
    <w:p>
      <w:pPr>
        <w:pStyle w:val="Heading2"/>
      </w:pPr>
      <w:bookmarkStart w:id="23" w:name="qualifications-for-business-transformation-consultant"/>
      <w:r>
        <w:t xml:space="preserve">Qualifications for business transformation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deliver senior leadership level presentations, clearly articulating the next-generation operational model, strategic benefits, and progress issues and risks</w:t>
      </w:r>
    </w:p>
    <w:p>
      <w:pPr>
        <w:pStyle w:val="Compact"/>
        <w:numPr>
          <w:numId w:val="1002"/>
          <w:ilvl w:val="0"/>
        </w:numPr>
      </w:pPr>
      <w:r>
        <w:t xml:space="preserve">Build a “guiding coalition” of influential stakeholders to lead and drive change across teams, while identifying and managing anticipated resistance</w:t>
      </w:r>
    </w:p>
    <w:p>
      <w:pPr>
        <w:pStyle w:val="Compact"/>
        <w:numPr>
          <w:numId w:val="1002"/>
          <w:ilvl w:val="0"/>
        </w:numPr>
      </w:pPr>
      <w:r>
        <w:t xml:space="preserve">Develop aligned delivery processes and best practices across various stakeholder groups, including the Chief Technology Office, Broadband Network Engineering, and Business Transformation and Operations</w:t>
      </w:r>
    </w:p>
    <w:p>
      <w:pPr>
        <w:pStyle w:val="Compact"/>
        <w:numPr>
          <w:numId w:val="1002"/>
          <w:ilvl w:val="0"/>
        </w:numPr>
      </w:pPr>
      <w:r>
        <w:t xml:space="preserve">Lead the business/operational readiness activities, ensuring the teams have the knowledge, processes and tools to deliver &amp; support the new technology &amp; services and provide an excellent client experience</w:t>
      </w:r>
    </w:p>
    <w:p>
      <w:pPr>
        <w:pStyle w:val="Compact"/>
        <w:numPr>
          <w:numId w:val="1002"/>
          <w:ilvl w:val="0"/>
        </w:numPr>
      </w:pPr>
      <w:r>
        <w:t xml:space="preserve">Prior external consulting experience in a management role / Senior Management Role</w:t>
      </w:r>
    </w:p>
    <w:p>
      <w:pPr>
        <w:pStyle w:val="Compact"/>
        <w:numPr>
          <w:numId w:val="1002"/>
          <w:ilvl w:val="0"/>
        </w:numPr>
      </w:pPr>
      <w:r>
        <w:t xml:space="preserve">Experience of working in the Financial Services industry and have strong knowledge of the key industry hot topics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transform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transform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2021-10-28T12:54:25Z</dcterms:created>
  <dcterms:modified xsi:type="dcterms:W3CDTF">2021-10-28T12:54:25Z</dcterms:modified>
</cp:coreProperties>
</file>