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https://www.velvetjobs.com/job-descriptions/business-technology</w:t>
        </w:r>
      </w:hyperlink>
    </w:p>
    <w:p>
      <w:pPr>
        <w:pStyle w:val="Heading1"/>
      </w:pPr>
      <w:bookmarkStart w:id="21" w:name="example-of-business-technology-job-description"/>
      <w:r>
        <w:t xml:space="preserve">Example of Business Technology Job Description</w:t>
      </w:r>
      <w:bookmarkEnd w:id="21"/>
    </w:p>
    <w:p>
      <w:pPr>
        <w:pStyle w:val="Compact"/>
      </w:pPr>
      <w:r>
        <w:t xml:space="preserve">Our company is growing rapidly and is hiring for a business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technology"/>
      <w:r>
        <w:t xml:space="preserve">Responsibilities for business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thought leadership to the business concerning the potential and use of technology</w:t>
      </w:r>
    </w:p>
    <w:p>
      <w:pPr>
        <w:pStyle w:val="Compact"/>
        <w:numPr>
          <w:numId w:val="1001"/>
          <w:ilvl w:val="0"/>
        </w:numPr>
      </w:pPr>
      <w:r>
        <w:t xml:space="preserve">Provide effective, constructive challenge to ensure that the Technology strategy is implemented effectively in the business area</w:t>
      </w:r>
    </w:p>
    <w:p>
      <w:pPr>
        <w:pStyle w:val="Compact"/>
        <w:numPr>
          <w:numId w:val="1001"/>
          <w:ilvl w:val="0"/>
        </w:numPr>
      </w:pPr>
      <w:r>
        <w:t xml:space="preserve">Collaborate effectively with all the key Technology Services’ roles which service the business area</w:t>
      </w:r>
    </w:p>
    <w:p>
      <w:pPr>
        <w:pStyle w:val="Compact"/>
        <w:numPr>
          <w:numId w:val="1001"/>
          <w:ilvl w:val="0"/>
        </w:numPr>
      </w:pPr>
      <w:r>
        <w:t xml:space="preserve">Building a robust yet flexible plan to develop a sustainable business, externally and internally</w:t>
      </w:r>
    </w:p>
    <w:p>
      <w:pPr>
        <w:pStyle w:val="Compact"/>
        <w:numPr>
          <w:numId w:val="1001"/>
          <w:ilvl w:val="0"/>
        </w:numPr>
      </w:pPr>
      <w:r>
        <w:t xml:space="preserve">Robust analytical rigour</w:t>
      </w:r>
    </w:p>
    <w:p>
      <w:pPr>
        <w:pStyle w:val="Compact"/>
        <w:numPr>
          <w:numId w:val="1001"/>
          <w:ilvl w:val="0"/>
        </w:numPr>
      </w:pPr>
      <w:r>
        <w:t xml:space="preserve">Fluency in English plus other European languages is highly desirable</w:t>
      </w:r>
    </w:p>
    <w:p>
      <w:pPr>
        <w:pStyle w:val="Compact"/>
        <w:numPr>
          <w:numId w:val="1001"/>
          <w:ilvl w:val="0"/>
        </w:numPr>
      </w:pPr>
      <w:r>
        <w:t xml:space="preserve">Developing, motivating, retaining, and evaluating the Service Desk team</w:t>
      </w:r>
    </w:p>
    <w:p>
      <w:pPr>
        <w:pStyle w:val="Compact"/>
        <w:numPr>
          <w:numId w:val="1001"/>
          <w:ilvl w:val="0"/>
        </w:numPr>
      </w:pPr>
      <w:r>
        <w:t xml:space="preserve">Provide recommendations for effective business solutions based on business requirements</w:t>
      </w:r>
    </w:p>
    <w:p>
      <w:pPr>
        <w:pStyle w:val="Compact"/>
        <w:numPr>
          <w:numId w:val="1001"/>
          <w:ilvl w:val="0"/>
        </w:numPr>
      </w:pPr>
      <w:r>
        <w:t xml:space="preserve">Drive internal customer satisfaction by actively monitoring the end-user experience and creating action plans to address significant issues</w:t>
      </w:r>
    </w:p>
    <w:p>
      <w:pPr>
        <w:pStyle w:val="Compact"/>
        <w:numPr>
          <w:numId w:val="1001"/>
          <w:ilvl w:val="0"/>
        </w:numPr>
      </w:pPr>
      <w:r>
        <w:t xml:space="preserve">Investigate significant problems, trends and root causes of systemic issue of the core business systems and applications</w:t>
      </w:r>
    </w:p>
    <w:p>
      <w:pPr>
        <w:pStyle w:val="Heading2"/>
      </w:pPr>
      <w:bookmarkStart w:id="23" w:name="qualifications-for-business-technology"/>
      <w:r>
        <w:t xml:space="preserve">Qualifications for business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Providing clear and concise regular project updates to key stakeholders managing the prioritisation process</w:t>
      </w:r>
    </w:p>
    <w:p>
      <w:pPr>
        <w:pStyle w:val="Compact"/>
        <w:numPr>
          <w:numId w:val="1002"/>
          <w:ilvl w:val="0"/>
        </w:numPr>
      </w:pPr>
      <w:r>
        <w:t xml:space="preserve">Analyse and document complex business requirements from multiple stakeholders, creating various deliverables such as BRD�s, functional specification, and data flow diagrams</w:t>
      </w:r>
    </w:p>
    <w:p>
      <w:pPr>
        <w:pStyle w:val="Compact"/>
        <w:numPr>
          <w:numId w:val="1002"/>
          <w:ilvl w:val="0"/>
        </w:numPr>
      </w:pPr>
      <w:r>
        <w:t xml:space="preserve">Act as liaison between technology and the business to clarify functional issues during the project lifecycle and track them to closure</w:t>
      </w:r>
    </w:p>
    <w:p>
      <w:pPr>
        <w:pStyle w:val="Compact"/>
        <w:numPr>
          <w:numId w:val="1002"/>
          <w:ilvl w:val="0"/>
        </w:numPr>
      </w:pPr>
      <w:r>
        <w:t xml:space="preserve">Establish and maintain effective relationships with core and extended project team members, stakeholders, peers, and business representatives</w:t>
      </w:r>
    </w:p>
    <w:p>
      <w:pPr>
        <w:pStyle w:val="Compact"/>
        <w:numPr>
          <w:numId w:val="1002"/>
          <w:ilvl w:val="0"/>
        </w:numPr>
      </w:pPr>
      <w:r>
        <w:t xml:space="preserve">Hands-on business analysis experience with excellent analytical skills, and able to perform detailed gap analysis across multiple systems</w:t>
      </w:r>
    </w:p>
    <w:p>
      <w:pPr>
        <w:pStyle w:val="Compact"/>
        <w:numPr>
          <w:numId w:val="1002"/>
          <w:ilvl w:val="0"/>
        </w:numPr>
      </w:pPr>
      <w:r>
        <w:t xml:space="preserve">You will be able to demonstrate ability to multiple tasks and prioritize effectively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2021-10-28T13:27:42Z</dcterms:created>
  <dcterms:modified xsi:type="dcterms:W3CDTF">2021-10-28T13:27:42Z</dcterms:modified>
</cp:coreProperties>
</file>