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https://www.velvetjobs.com/job-descriptions/business-systems-specialist</w:t>
        </w:r>
      </w:hyperlink>
    </w:p>
    <w:p>
      <w:pPr>
        <w:pStyle w:val="Heading1"/>
      </w:pPr>
      <w:bookmarkStart w:id="21" w:name="example-of-business-systems-specialist-job-description"/>
      <w:r>
        <w:t xml:space="preserve">Example of Business Systems Specialist Job Description</w:t>
      </w:r>
      <w:bookmarkEnd w:id="21"/>
    </w:p>
    <w:p>
      <w:pPr>
        <w:pStyle w:val="Compact"/>
      </w:pPr>
      <w:r>
        <w:t xml:space="preserve">Our company is searching for experienced candidates for the position of business systems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systems-specialist"/>
      <w:r>
        <w:t xml:space="preserve">Responsibilities for business systems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complex cost/benefit analyses</w:t>
      </w:r>
    </w:p>
    <w:p>
      <w:pPr>
        <w:pStyle w:val="Compact"/>
        <w:numPr>
          <w:numId w:val="1001"/>
          <w:ilvl w:val="0"/>
        </w:numPr>
      </w:pPr>
      <w:r>
        <w:t xml:space="preserve">Work with local management to optimize the technology to improve and standardize performance and reporting, both within each Aerosystems site at the Aerosystems group</w:t>
      </w:r>
    </w:p>
    <w:p>
      <w:pPr>
        <w:pStyle w:val="Compact"/>
        <w:numPr>
          <w:numId w:val="1001"/>
          <w:ilvl w:val="0"/>
        </w:numPr>
      </w:pPr>
      <w:r>
        <w:t xml:space="preserve">Enhance GoodData Platform by defining key areas for improvement/efficiency</w:t>
      </w:r>
    </w:p>
    <w:p>
      <w:pPr>
        <w:pStyle w:val="Compact"/>
        <w:numPr>
          <w:numId w:val="1001"/>
          <w:ilvl w:val="0"/>
        </w:numPr>
      </w:pPr>
      <w:r>
        <w:t xml:space="preserve">Partner with Training and Development team to help build out robust training for business users on GoodData Dashboards and use cases</w:t>
      </w:r>
    </w:p>
    <w:p>
      <w:pPr>
        <w:pStyle w:val="Compact"/>
        <w:numPr>
          <w:numId w:val="1001"/>
          <w:ilvl w:val="0"/>
        </w:numPr>
      </w:pPr>
      <w:r>
        <w:t xml:space="preserve">Provide first tier support for existing GoodData reports and dashboards and core Sales KPI questions</w:t>
      </w:r>
    </w:p>
    <w:p>
      <w:pPr>
        <w:pStyle w:val="Compact"/>
        <w:numPr>
          <w:numId w:val="1001"/>
          <w:ilvl w:val="0"/>
        </w:numPr>
      </w:pPr>
      <w:r>
        <w:t xml:space="preserve">Support efforts to educate business users on KPI’s in GoodData</w:t>
      </w:r>
    </w:p>
    <w:p>
      <w:pPr>
        <w:pStyle w:val="Compact"/>
        <w:numPr>
          <w:numId w:val="1001"/>
          <w:ilvl w:val="0"/>
        </w:numPr>
      </w:pPr>
      <w:r>
        <w:t xml:space="preserve">Work closely with Sales Operations and Marketing Analytics teams to identify repeatable reports/processes that should be automated in GoodData</w:t>
      </w:r>
    </w:p>
    <w:p>
      <w:pPr>
        <w:pStyle w:val="Compact"/>
        <w:numPr>
          <w:numId w:val="1001"/>
          <w:ilvl w:val="0"/>
        </w:numPr>
      </w:pPr>
      <w:r>
        <w:t xml:space="preserve">Interface with Data team to investigate options to improve data flow between core systems</w:t>
      </w:r>
    </w:p>
    <w:p>
      <w:pPr>
        <w:pStyle w:val="Compact"/>
        <w:numPr>
          <w:numId w:val="1001"/>
          <w:ilvl w:val="0"/>
        </w:numPr>
      </w:pPr>
      <w:r>
        <w:t xml:space="preserve">Support Sales Operations and Marketing Analytics teams on project related/advanced Salesforce report and dashboard requests</w:t>
      </w:r>
    </w:p>
    <w:p>
      <w:pPr>
        <w:pStyle w:val="Compact"/>
        <w:numPr>
          <w:numId w:val="1001"/>
          <w:ilvl w:val="0"/>
        </w:numPr>
      </w:pPr>
      <w:r>
        <w:t xml:space="preserve">Perform QA tasks on new reports and dashboards prior to delivery to business stakeholders</w:t>
      </w:r>
    </w:p>
    <w:p>
      <w:pPr>
        <w:pStyle w:val="Heading2"/>
      </w:pPr>
      <w:bookmarkStart w:id="23" w:name="qualifications-for-business-systems-specialist"/>
      <w:r>
        <w:t xml:space="preserve">Qualifications for business systems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the upstream oil and gas industry, ideally in the areas of drilling and completions operations and engineering</w:t>
      </w:r>
    </w:p>
    <w:p>
      <w:pPr>
        <w:pStyle w:val="Compact"/>
        <w:numPr>
          <w:numId w:val="1002"/>
          <w:ilvl w:val="0"/>
        </w:numPr>
      </w:pPr>
      <w:r>
        <w:t xml:space="preserve">Experience administering AdminView (strongly preferred), WellView (required) and SiteView (optional)</w:t>
      </w:r>
    </w:p>
    <w:p>
      <w:pPr>
        <w:pStyle w:val="Compact"/>
        <w:numPr>
          <w:numId w:val="1002"/>
          <w:ilvl w:val="0"/>
        </w:numPr>
      </w:pPr>
      <w:r>
        <w:t xml:space="preserve">Experience troubleshooting application installs, licensing, and user errors</w:t>
      </w:r>
    </w:p>
    <w:p>
      <w:pPr>
        <w:pStyle w:val="Compact"/>
        <w:numPr>
          <w:numId w:val="1002"/>
          <w:ilvl w:val="0"/>
        </w:numPr>
      </w:pPr>
      <w:r>
        <w:t xml:space="preserve">Familiarity with the WellView data model and the ability to query directly using SQL</w:t>
      </w:r>
    </w:p>
    <w:p>
      <w:pPr>
        <w:pStyle w:val="Compact"/>
        <w:numPr>
          <w:numId w:val="1002"/>
          <w:ilvl w:val="0"/>
        </w:numPr>
      </w:pPr>
      <w:r>
        <w:t xml:space="preserve">Spotfire experience is preferred</w:t>
      </w:r>
    </w:p>
    <w:p>
      <w:pPr>
        <w:pStyle w:val="Compact"/>
        <w:numPr>
          <w:numId w:val="1002"/>
          <w:ilvl w:val="0"/>
        </w:numPr>
      </w:pPr>
      <w:r>
        <w:t xml:space="preserve">Advanced knowledge of MS Office suite of applications, specifically MS Excel and MS Access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system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system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2021-10-28T13:25:22Z</dcterms:created>
  <dcterms:modified xsi:type="dcterms:W3CDTF">2021-10-28T13:25:22Z</dcterms:modified>
</cp:coreProperties>
</file>