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https://www.velvetjobs.com/job-descriptions/business-risk-analyst</w:t>
        </w:r>
      </w:hyperlink>
    </w:p>
    <w:p>
      <w:pPr>
        <w:pStyle w:val="Heading1"/>
      </w:pPr>
      <w:bookmarkStart w:id="21" w:name="example-of-business-risk-analyst-job-description"/>
      <w:r>
        <w:t xml:space="preserve">Example of Business Risk Analyst Job Description</w:t>
      </w:r>
      <w:bookmarkEnd w:id="21"/>
    </w:p>
    <w:p>
      <w:pPr>
        <w:pStyle w:val="Compact"/>
      </w:pPr>
      <w:r>
        <w:t xml:space="preserve">Our company is searching for experienced candidates for the position of business risk analyst. If you are looking for an exciting place to work, please take a look at the list of qualifications below.</w:t>
      </w:r>
    </w:p>
    <w:p>
      <w:pPr>
        <w:pStyle w:val="Heading2"/>
      </w:pPr>
      <w:bookmarkStart w:id="22" w:name="responsibilities-for-business-risk-analyst"/>
      <w:r>
        <w:t xml:space="preserve">Responsibilities for business risk analyst</w:t>
      </w:r>
      <w:bookmarkEnd w:id="22"/>
    </w:p>
    <w:p>
      <w:pPr>
        <w:pStyle w:val="Compact"/>
        <w:numPr>
          <w:numId w:val="1001"/>
          <w:ilvl w:val="0"/>
        </w:numPr>
      </w:pPr>
      <w:r>
        <w:t xml:space="preserve">Thorough data analysis of new / enhanced market risk data sources</w:t>
      </w:r>
    </w:p>
    <w:p>
      <w:pPr>
        <w:pStyle w:val="Compact"/>
        <w:numPr>
          <w:numId w:val="1001"/>
          <w:ilvl w:val="0"/>
        </w:numPr>
      </w:pPr>
      <w:r>
        <w:t xml:space="preserve">Understanding VRG’s financial product coverage, its set of processes and controls, including mark reviews, valuation model control, Balance Sheet categorization based upon observability (in accordance with FAS157), consensus market price processes, Prudent Valuation, Counterparty valuation reviews, and G/L reconciliations</w:t>
      </w:r>
    </w:p>
    <w:p>
      <w:pPr>
        <w:pStyle w:val="Compact"/>
        <w:numPr>
          <w:numId w:val="1001"/>
          <w:ilvl w:val="0"/>
        </w:numPr>
      </w:pPr>
      <w:r>
        <w:t xml:space="preserve">Design and specify data extraction and transformation specifications from Finance and Risk Data Mart (FRDM) to risk engines for implementation</w:t>
      </w:r>
    </w:p>
    <w:p>
      <w:pPr>
        <w:pStyle w:val="Compact"/>
        <w:numPr>
          <w:numId w:val="1001"/>
          <w:ilvl w:val="0"/>
        </w:numPr>
      </w:pPr>
      <w:r>
        <w:t xml:space="preserve">Develop test plans, cases and scripts and execute testing</w:t>
      </w:r>
    </w:p>
    <w:p>
      <w:pPr>
        <w:pStyle w:val="Compact"/>
        <w:numPr>
          <w:numId w:val="1001"/>
          <w:ilvl w:val="0"/>
        </w:numPr>
      </w:pPr>
      <w:r>
        <w:t xml:space="preserve">Manage project issues and risks with timely issue escalations</w:t>
      </w:r>
    </w:p>
    <w:p>
      <w:pPr>
        <w:pStyle w:val="Compact"/>
        <w:numPr>
          <w:numId w:val="1001"/>
          <w:ilvl w:val="0"/>
        </w:numPr>
      </w:pPr>
      <w:r>
        <w:t xml:space="preserve">Execute tasks on a timely basis according to a defined project schedule</w:t>
      </w:r>
    </w:p>
    <w:p>
      <w:pPr>
        <w:pStyle w:val="Compact"/>
        <w:numPr>
          <w:numId w:val="1001"/>
          <w:ilvl w:val="0"/>
        </w:numPr>
      </w:pPr>
      <w:r>
        <w:t xml:space="preserve">Understand project plan with understanding of dependencies and critical path items</w:t>
      </w:r>
    </w:p>
    <w:p>
      <w:pPr>
        <w:pStyle w:val="Compact"/>
        <w:numPr>
          <w:numId w:val="1001"/>
          <w:ilvl w:val="0"/>
        </w:numPr>
      </w:pPr>
      <w:r>
        <w:t xml:space="preserve">Participate in the transition of work from other groups to a central team (including analysis of gap analysis of current to future processes, creation of transition documentation/communications)</w:t>
      </w:r>
    </w:p>
    <w:p>
      <w:pPr>
        <w:pStyle w:val="Compact"/>
        <w:numPr>
          <w:numId w:val="1001"/>
          <w:ilvl w:val="0"/>
        </w:numPr>
      </w:pPr>
      <w:r>
        <w:t xml:space="preserve">Develops business requirement and functional business requirement specifications ranging from moderately complex to complex</w:t>
      </w:r>
    </w:p>
    <w:p>
      <w:pPr>
        <w:pStyle w:val="Compact"/>
        <w:numPr>
          <w:numId w:val="1001"/>
          <w:ilvl w:val="0"/>
        </w:numPr>
      </w:pPr>
      <w:r>
        <w:t xml:space="preserve">Prepares detailed requirements specifications and diagrams that outline both business process and system flowcharts</w:t>
      </w:r>
    </w:p>
    <w:p>
      <w:pPr>
        <w:pStyle w:val="Heading2"/>
      </w:pPr>
      <w:bookmarkStart w:id="23" w:name="qualifications-for-business-risk-analyst"/>
      <w:r>
        <w:t xml:space="preserve">Qualifications for business risk analyst</w:t>
      </w:r>
      <w:bookmarkEnd w:id="23"/>
    </w:p>
    <w:p>
      <w:pPr>
        <w:pStyle w:val="Compact"/>
        <w:numPr>
          <w:numId w:val="1002"/>
          <w:ilvl w:val="0"/>
        </w:numPr>
      </w:pPr>
      <w:r>
        <w:t xml:space="preserve">Takes accountability for own work</w:t>
      </w:r>
    </w:p>
    <w:p>
      <w:pPr>
        <w:pStyle w:val="Compact"/>
        <w:numPr>
          <w:numId w:val="1002"/>
          <w:ilvl w:val="0"/>
        </w:numPr>
      </w:pPr>
      <w:r>
        <w:t xml:space="preserve">Ability to work effectively with business team, developers, technical analysts</w:t>
      </w:r>
    </w:p>
    <w:p>
      <w:pPr>
        <w:pStyle w:val="Compact"/>
        <w:numPr>
          <w:numId w:val="1002"/>
          <w:ilvl w:val="0"/>
        </w:numPr>
      </w:pPr>
      <w:r>
        <w:t xml:space="preserve">Aligns immediate needs with long-term strategies</w:t>
      </w:r>
    </w:p>
    <w:p>
      <w:pPr>
        <w:pStyle w:val="Compact"/>
        <w:numPr>
          <w:numId w:val="1002"/>
          <w:ilvl w:val="0"/>
        </w:numPr>
      </w:pPr>
      <w:r>
        <w:t xml:space="preserve">Experience working on projects implementing applications for business users</w:t>
      </w:r>
    </w:p>
    <w:p>
      <w:pPr>
        <w:pStyle w:val="Compact"/>
        <w:numPr>
          <w:numId w:val="1002"/>
          <w:ilvl w:val="0"/>
        </w:numPr>
      </w:pPr>
      <w:r>
        <w:t xml:space="preserve">Business Analysis certification and/or completion of BA training courses an asset</w:t>
      </w:r>
    </w:p>
    <w:p>
      <w:pPr>
        <w:pStyle w:val="Compact"/>
        <w:numPr>
          <w:numId w:val="1002"/>
          <w:ilvl w:val="0"/>
        </w:numPr>
      </w:pPr>
      <w:r>
        <w:t xml:space="preserve">Strong analytical skills combined with the ability to view the bigger picture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