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https://www.velvetjobs.com/job-descriptions/business-relationship</w:t>
        </w:r>
      </w:hyperlink>
    </w:p>
    <w:p>
      <w:pPr>
        <w:pStyle w:val="Heading1"/>
      </w:pPr>
      <w:bookmarkStart w:id="21" w:name="example-of-business-relationship-job-description"/>
      <w:r>
        <w:t xml:space="preserve">Example of Business Relationship Job Description</w:t>
      </w:r>
      <w:bookmarkEnd w:id="21"/>
    </w:p>
    <w:p>
      <w:pPr>
        <w:pStyle w:val="Compact"/>
      </w:pPr>
      <w:r>
        <w:t xml:space="preserve">Our growing company is looking for a business relationship.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relationship"/>
      <w:r>
        <w:t xml:space="preserve">Responsibilities for business relationship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as the strategic interface for the Supply Chain organization and is tasked to develop business-IT strategy, solution discovery, service management, risk management and relationship management</w:t>
      </w:r>
    </w:p>
    <w:p>
      <w:pPr>
        <w:pStyle w:val="Compact"/>
        <w:numPr>
          <w:numId w:val="1001"/>
          <w:ilvl w:val="0"/>
        </w:numPr>
      </w:pPr>
      <w:r>
        <w:t xml:space="preserve">Provide project management for a broad range of finance process improvements, globally</w:t>
      </w:r>
    </w:p>
    <w:p>
      <w:pPr>
        <w:pStyle w:val="Compact"/>
        <w:numPr>
          <w:numId w:val="1001"/>
          <w:ilvl w:val="0"/>
        </w:numPr>
      </w:pPr>
      <w:r>
        <w:t xml:space="preserve">Collaborate with Finance and IT in the global design, development, and deployment of the organization's systems and processes including Oracle Release 12 eBusiness Suite of applications</w:t>
      </w:r>
    </w:p>
    <w:p>
      <w:pPr>
        <w:pStyle w:val="Compact"/>
        <w:numPr>
          <w:numId w:val="1001"/>
          <w:ilvl w:val="0"/>
        </w:numPr>
      </w:pPr>
      <w:r>
        <w:t xml:space="preserve">Actively demonstrate a passion for continuous improvement focused on end user productivity, Finance shared service optimization, and enterprise process integration</w:t>
      </w:r>
    </w:p>
    <w:p>
      <w:pPr>
        <w:pStyle w:val="Compact"/>
        <w:numPr>
          <w:numId w:val="1001"/>
          <w:ilvl w:val="0"/>
        </w:numPr>
      </w:pPr>
      <w:r>
        <w:t xml:space="preserve">Support the Finance end-user community by providing research, analysis and problem resolution to team members</w:t>
      </w:r>
    </w:p>
    <w:p>
      <w:pPr>
        <w:pStyle w:val="Compact"/>
        <w:numPr>
          <w:numId w:val="1001"/>
          <w:ilvl w:val="0"/>
        </w:numPr>
      </w:pPr>
      <w:r>
        <w:t xml:space="preserve">Negotiate technical and non-technical solutions that both satisfy the business user and conform to the technical architecture</w:t>
      </w:r>
    </w:p>
    <w:p>
      <w:pPr>
        <w:pStyle w:val="Compact"/>
        <w:numPr>
          <w:numId w:val="1001"/>
          <w:ilvl w:val="0"/>
        </w:numPr>
      </w:pPr>
      <w:r>
        <w:t xml:space="preserve">Act as the global IT leader for Operations Finance</w:t>
      </w:r>
    </w:p>
    <w:p>
      <w:pPr>
        <w:pStyle w:val="Compact"/>
        <w:numPr>
          <w:numId w:val="1001"/>
          <w:ilvl w:val="0"/>
        </w:numPr>
      </w:pPr>
      <w:r>
        <w:t xml:space="preserve">Stakeholder Management &amp; Business Consulting</w:t>
      </w:r>
    </w:p>
    <w:p>
      <w:pPr>
        <w:pStyle w:val="Compact"/>
        <w:numPr>
          <w:numId w:val="1001"/>
          <w:ilvl w:val="0"/>
        </w:numPr>
      </w:pPr>
      <w:r>
        <w:t xml:space="preserve">Product control / risk experience, ideally within credit derivatives or other complex/exotic derivative area</w:t>
      </w:r>
    </w:p>
    <w:p>
      <w:pPr>
        <w:pStyle w:val="Compact"/>
        <w:numPr>
          <w:numId w:val="1001"/>
          <w:ilvl w:val="0"/>
        </w:numPr>
      </w:pPr>
      <w:r>
        <w:t xml:space="preserve">Experience using Microsoft Office software, with VBA being an added advantage</w:t>
      </w:r>
    </w:p>
    <w:p>
      <w:pPr>
        <w:pStyle w:val="Heading2"/>
      </w:pPr>
      <w:bookmarkStart w:id="23" w:name="qualifications-for-business-relationship"/>
      <w:r>
        <w:t xml:space="preserve">Qualifications for business relationship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OConsulting with business organizations and executives on technical solutions</w:t>
      </w:r>
    </w:p>
    <w:p>
      <w:pPr>
        <w:pStyle w:val="Compact"/>
        <w:numPr>
          <w:numId w:val="1002"/>
          <w:ilvl w:val="0"/>
        </w:numPr>
      </w:pPr>
      <w:r>
        <w:t xml:space="preserve">OProven ability to develop effective relationships and to work at all levels of a company including senior and executive management</w:t>
      </w:r>
    </w:p>
    <w:p>
      <w:pPr>
        <w:pStyle w:val="Compact"/>
        <w:numPr>
          <w:numId w:val="1002"/>
          <w:ilvl w:val="0"/>
        </w:numPr>
      </w:pPr>
      <w:r>
        <w:t xml:space="preserve">OExperience working effectively across divisional lines in a complex, multi-site organization</w:t>
      </w:r>
    </w:p>
    <w:p>
      <w:pPr>
        <w:pStyle w:val="Compact"/>
        <w:numPr>
          <w:numId w:val="1002"/>
          <w:ilvl w:val="0"/>
        </w:numPr>
      </w:pPr>
      <w:r>
        <w:t xml:space="preserve">A problem solver, with an interest towards designing and implementing solutions</w:t>
      </w:r>
    </w:p>
    <w:p>
      <w:pPr>
        <w:pStyle w:val="Compact"/>
        <w:numPr>
          <w:numId w:val="1002"/>
          <w:ilvl w:val="0"/>
        </w:numPr>
      </w:pPr>
      <w:r>
        <w:t xml:space="preserve">A team player yet have the ability to work unaided should the need arise</w:t>
      </w:r>
    </w:p>
    <w:p>
      <w:pPr>
        <w:pStyle w:val="Compact"/>
        <w:numPr>
          <w:numId w:val="1002"/>
          <w:ilvl w:val="0"/>
        </w:numPr>
      </w:pPr>
      <w:r>
        <w:t xml:space="preserve">An ambitious individual looking to develop technical understanding in a challenging fast 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relatio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relatio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2021-10-28T13:13:15Z</dcterms:created>
  <dcterms:modified xsi:type="dcterms:W3CDTF">2021-10-28T13:13:15Z</dcterms:modified>
</cp:coreProperties>
</file>