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https://www.velvetjobs.com/job-descriptions/business-process-consultant</w:t>
        </w:r>
      </w:hyperlink>
    </w:p>
    <w:p>
      <w:pPr>
        <w:pStyle w:val="Heading1"/>
      </w:pPr>
      <w:bookmarkStart w:id="21" w:name="example-of-business-process-consultant-job-description"/>
      <w:r>
        <w:t xml:space="preserve">Example of Business Process Consultant Job Description</w:t>
      </w:r>
      <w:bookmarkEnd w:id="21"/>
    </w:p>
    <w:p>
      <w:pPr>
        <w:pStyle w:val="Compact"/>
      </w:pPr>
      <w:r>
        <w:t xml:space="preserve">Our growing company is hiring for a business process consultant. To join our growing team, please review the list of responsibilities and qualifications.</w:t>
      </w:r>
    </w:p>
    <w:p>
      <w:pPr>
        <w:pStyle w:val="Heading2"/>
      </w:pPr>
      <w:bookmarkStart w:id="22" w:name="responsibilities-for-business-process-consultant"/>
      <w:r>
        <w:t xml:space="preserve">Responsibilities for business process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new approaches and solutions to business issues identified through analysis of processes</w:t>
      </w:r>
    </w:p>
    <w:p>
      <w:pPr>
        <w:pStyle w:val="Compact"/>
        <w:numPr>
          <w:numId w:val="1001"/>
          <w:ilvl w:val="0"/>
        </w:numPr>
      </w:pPr>
      <w:r>
        <w:t xml:space="preserve">Work directly with identified functions and departments across our business to gather data, capture requirements, and analyse information</w:t>
      </w:r>
    </w:p>
    <w:p>
      <w:pPr>
        <w:pStyle w:val="Compact"/>
        <w:numPr>
          <w:numId w:val="1001"/>
          <w:ilvl w:val="0"/>
        </w:numPr>
      </w:pPr>
      <w:r>
        <w:t xml:space="preserve">Monitoring and resolving volumetric discrepancies</w:t>
      </w:r>
    </w:p>
    <w:p>
      <w:pPr>
        <w:pStyle w:val="Compact"/>
        <w:numPr>
          <w:numId w:val="1001"/>
          <w:ilvl w:val="0"/>
        </w:numPr>
      </w:pPr>
      <w:r>
        <w:t xml:space="preserve">Managing pipeline imbalances and optimizing pipeline capacities</w:t>
      </w:r>
    </w:p>
    <w:p>
      <w:pPr>
        <w:pStyle w:val="Compact"/>
        <w:numPr>
          <w:numId w:val="1001"/>
          <w:ilvl w:val="0"/>
        </w:numPr>
      </w:pPr>
      <w:r>
        <w:t xml:space="preserve">Entering and managing nomination data in an internal accounting system</w:t>
      </w:r>
    </w:p>
    <w:p>
      <w:pPr>
        <w:pStyle w:val="Compact"/>
        <w:numPr>
          <w:numId w:val="1001"/>
          <w:ilvl w:val="0"/>
        </w:numPr>
      </w:pPr>
      <w:r>
        <w:t xml:space="preserve">Communicating pipeline tariff rate changes</w:t>
      </w:r>
    </w:p>
    <w:p>
      <w:pPr>
        <w:pStyle w:val="Compact"/>
        <w:numPr>
          <w:numId w:val="1001"/>
          <w:ilvl w:val="0"/>
        </w:numPr>
      </w:pPr>
      <w:r>
        <w:t xml:space="preserve">Reviewing and approving pipeline transportation and storage invoices</w:t>
      </w:r>
    </w:p>
    <w:p>
      <w:pPr>
        <w:pStyle w:val="Compact"/>
        <w:numPr>
          <w:numId w:val="1001"/>
          <w:ilvl w:val="0"/>
        </w:numPr>
      </w:pPr>
      <w:r>
        <w:t xml:space="preserve">Acting as a liaison with settlements team on pipeline and storage invoice reconciliation other duties assigned as required</w:t>
      </w:r>
    </w:p>
    <w:p>
      <w:pPr>
        <w:pStyle w:val="Compact"/>
        <w:numPr>
          <w:numId w:val="1001"/>
          <w:ilvl w:val="0"/>
        </w:numPr>
      </w:pPr>
      <w:r>
        <w:t xml:space="preserve">Proficient use and knowledge in the Endur/gMo trading application</w:t>
      </w:r>
    </w:p>
    <w:p>
      <w:pPr>
        <w:pStyle w:val="Compact"/>
        <w:numPr>
          <w:numId w:val="1001"/>
          <w:ilvl w:val="0"/>
        </w:numPr>
      </w:pPr>
      <w:r>
        <w:t xml:space="preserve">This position requires working before/after regular working hours including work on holidays and/or weekends</w:t>
      </w:r>
    </w:p>
    <w:p>
      <w:pPr>
        <w:pStyle w:val="Heading2"/>
      </w:pPr>
      <w:bookmarkStart w:id="23" w:name="qualifications-for-business-process-consultant"/>
      <w:r>
        <w:t xml:space="preserve">Qualifications for business process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innate ability to see the interconnectedness of things</w:t>
      </w:r>
    </w:p>
    <w:p>
      <w:pPr>
        <w:pStyle w:val="Compact"/>
        <w:numPr>
          <w:numId w:val="1002"/>
          <w:ilvl w:val="0"/>
        </w:numPr>
      </w:pPr>
      <w:r>
        <w:t xml:space="preserve">Must be focused on end-to-end delivery and maintenance of operational solution frameworks, from how to iteratively develop feasible custom solutions leveraging standard</w:t>
      </w:r>
    </w:p>
    <w:p>
      <w:pPr>
        <w:pStyle w:val="Compact"/>
        <w:numPr>
          <w:numId w:val="1002"/>
          <w:ilvl w:val="0"/>
        </w:numPr>
      </w:pPr>
      <w:r>
        <w:t xml:space="preserve">Operational capabilities to meet client needs and budget constraints, to documentation of contract language to set proper client expectations, can we bill, implement and maintain the promised custom support</w:t>
      </w:r>
    </w:p>
    <w:p>
      <w:pPr>
        <w:pStyle w:val="Compact"/>
        <w:numPr>
          <w:numId w:val="1002"/>
          <w:ilvl w:val="0"/>
        </w:numPr>
      </w:pPr>
      <w:r>
        <w:t xml:space="preserve">Must be able to distinguish between standard and custom operational support</w:t>
      </w:r>
    </w:p>
    <w:p>
      <w:pPr>
        <w:pStyle w:val="Compact"/>
        <w:numPr>
          <w:numId w:val="1002"/>
          <w:ilvl w:val="0"/>
        </w:numPr>
      </w:pPr>
      <w:r>
        <w:t xml:space="preserve">Experience leading teams and projects for 7-10 years, including managing multiple initiatives simultaneously</w:t>
      </w:r>
    </w:p>
    <w:p>
      <w:pPr>
        <w:pStyle w:val="Compact"/>
        <w:numPr>
          <w:numId w:val="1002"/>
          <w:ilvl w:val="0"/>
        </w:numPr>
      </w:pPr>
      <w:r>
        <w:t xml:space="preserve">Proactive, self-starting, self-sufficient individual with high level of ownership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proces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proces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2021-10-28T18:37:47Z</dcterms:created>
  <dcterms:modified xsi:type="dcterms:W3CDTF">2021-10-28T18:37:47Z</dcterms:modified>
</cp:coreProperties>
</file>