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https://www.velvetjobs.com/job-descriptions/business-planning-strategy</w:t>
        </w:r>
      </w:hyperlink>
    </w:p>
    <w:p>
      <w:pPr>
        <w:pStyle w:val="Heading1"/>
      </w:pPr>
      <w:bookmarkStart w:id="21" w:name="example-of-business-planning-strategy-job-description"/>
      <w:r>
        <w:t xml:space="preserve">Example of Business Planning &amp; Strategy Job Description</w:t>
      </w:r>
      <w:bookmarkEnd w:id="21"/>
    </w:p>
    <w:p>
      <w:pPr>
        <w:pStyle w:val="Compact"/>
      </w:pPr>
      <w:r>
        <w:t xml:space="preserve">Our innovative and growing company is searching for experienced candidates for the position of business planning &amp; strategy. Thank you in advance for taking a look at the list of responsibilities and qualifications. We look forward to reviewing your resume.</w:t>
      </w:r>
    </w:p>
    <w:p>
      <w:pPr>
        <w:pStyle w:val="Heading2"/>
      </w:pPr>
      <w:bookmarkStart w:id="22" w:name="responsibilities-for-business-planning-strategy"/>
      <w:r>
        <w:t xml:space="preserve">Responsibilities for business planning &amp; strategy</w:t>
      </w:r>
      <w:bookmarkEnd w:id="22"/>
    </w:p>
    <w:p>
      <w:pPr>
        <w:pStyle w:val="Compact"/>
        <w:numPr>
          <w:numId w:val="1001"/>
          <w:ilvl w:val="0"/>
        </w:numPr>
      </w:pPr>
      <w:r>
        <w:t xml:space="preserve">Supporting training development, as assigned, for all End Users expected to perform under the operational excellence in business operations strategy</w:t>
      </w:r>
    </w:p>
    <w:p>
      <w:pPr>
        <w:pStyle w:val="Compact"/>
        <w:numPr>
          <w:numId w:val="1001"/>
          <w:ilvl w:val="0"/>
        </w:numPr>
      </w:pPr>
      <w:r>
        <w:t xml:space="preserve">Report and track actual performance against BC assumptions, and take follow-up action as necessary</w:t>
      </w:r>
    </w:p>
    <w:p>
      <w:pPr>
        <w:pStyle w:val="Compact"/>
        <w:numPr>
          <w:numId w:val="1001"/>
          <w:ilvl w:val="0"/>
        </w:numPr>
      </w:pPr>
      <w:r>
        <w:t xml:space="preserve">Adopt new processes and templates to help track and improve performance throughout the full sales cycle</w:t>
      </w:r>
    </w:p>
    <w:p>
      <w:pPr>
        <w:pStyle w:val="Compact"/>
        <w:numPr>
          <w:numId w:val="1001"/>
          <w:ilvl w:val="0"/>
        </w:numPr>
      </w:pPr>
      <w:r>
        <w:t xml:space="preserve">Conduct regular sales reviews with the ACOs to ensure that sales and customer relationship management system KPIs are achieved</w:t>
      </w:r>
    </w:p>
    <w:p>
      <w:pPr>
        <w:pStyle w:val="Compact"/>
        <w:numPr>
          <w:numId w:val="1001"/>
          <w:ilvl w:val="0"/>
        </w:numPr>
      </w:pPr>
      <w:r>
        <w:t xml:space="preserve">Monitor the performance versus the plan and thorough understanding of the situation in order to identify improvement</w:t>
      </w:r>
    </w:p>
    <w:p>
      <w:pPr>
        <w:pStyle w:val="Compact"/>
        <w:numPr>
          <w:numId w:val="1001"/>
          <w:ilvl w:val="0"/>
        </w:numPr>
      </w:pPr>
      <w:r>
        <w:t xml:space="preserve">Carry out market research to collect data and conduct financial, industry, product, and customer analysis to provide input to strategic business plan and strategic initiatives</w:t>
      </w:r>
    </w:p>
    <w:p>
      <w:pPr>
        <w:pStyle w:val="Compact"/>
        <w:numPr>
          <w:numId w:val="1001"/>
          <w:ilvl w:val="0"/>
        </w:numPr>
      </w:pPr>
      <w:r>
        <w:t xml:space="preserve">Assist with development and management of Strategic Initiative Portfolio reporting tool manage the Early Warning System reporting</w:t>
      </w:r>
    </w:p>
    <w:p>
      <w:pPr>
        <w:pStyle w:val="Compact"/>
        <w:numPr>
          <w:numId w:val="1001"/>
          <w:ilvl w:val="0"/>
        </w:numPr>
      </w:pPr>
      <w:r>
        <w:t xml:space="preserve">Prepare regional, functional, and corporate strategy workshops</w:t>
      </w:r>
    </w:p>
    <w:p>
      <w:pPr>
        <w:pStyle w:val="Compact"/>
        <w:numPr>
          <w:numId w:val="1001"/>
          <w:ilvl w:val="0"/>
        </w:numPr>
      </w:pPr>
      <w:r>
        <w:t xml:space="preserve">Manage ad-hoc project assignments to enable growth and optimization of cost structure and asset utilization</w:t>
      </w:r>
    </w:p>
    <w:p>
      <w:pPr>
        <w:pStyle w:val="Compact"/>
        <w:numPr>
          <w:numId w:val="1001"/>
          <w:ilvl w:val="0"/>
        </w:numPr>
      </w:pPr>
      <w:r>
        <w:t xml:space="preserve">Act as the program office for key strategic initiatives, both within US Sales and Account Development, and across GCP with key business partners such as Marketing, Product Management, Finance and HR</w:t>
      </w:r>
    </w:p>
    <w:p>
      <w:pPr>
        <w:pStyle w:val="Heading2"/>
      </w:pPr>
      <w:bookmarkStart w:id="23" w:name="qualifications-for-business-planning-strategy"/>
      <w:r>
        <w:t xml:space="preserve">Qualifications for business planning &amp; strategy</w:t>
      </w:r>
      <w:bookmarkEnd w:id="23"/>
    </w:p>
    <w:p>
      <w:pPr>
        <w:pStyle w:val="Compact"/>
        <w:numPr>
          <w:numId w:val="1002"/>
          <w:ilvl w:val="0"/>
        </w:numPr>
      </w:pPr>
      <w:r>
        <w:t xml:space="preserve">Develop merchant pricing strategies linked to the introduction of new products and markets</w:t>
      </w:r>
    </w:p>
    <w:p>
      <w:pPr>
        <w:pStyle w:val="Compact"/>
        <w:numPr>
          <w:numId w:val="1002"/>
          <w:ilvl w:val="0"/>
        </w:numPr>
      </w:pPr>
      <w:r>
        <w:t xml:space="preserve">Partner with business leaders to set financial targets that are aggressive, achievable and tied to long term goals -- continually monitor performance against goals</w:t>
      </w:r>
    </w:p>
    <w:p>
      <w:pPr>
        <w:pStyle w:val="Compact"/>
        <w:numPr>
          <w:numId w:val="1002"/>
          <w:ilvl w:val="0"/>
        </w:numPr>
      </w:pPr>
      <w:r>
        <w:t xml:space="preserve">Liaise with controllers group on accounting and reporting requirements associated with global expansion initiatives to ensure accurate, secure and timely recording and reporting of business activities in alignment with financial control and compliance standards</w:t>
      </w:r>
    </w:p>
    <w:p>
      <w:pPr>
        <w:pStyle w:val="Compact"/>
        <w:numPr>
          <w:numId w:val="1002"/>
          <w:ilvl w:val="0"/>
        </w:numPr>
      </w:pPr>
      <w:r>
        <w:t xml:space="preserve">Provide ad hoc support to European finance team for regional initiatives</w:t>
      </w:r>
    </w:p>
    <w:p>
      <w:pPr>
        <w:pStyle w:val="Compact"/>
        <w:numPr>
          <w:numId w:val="1002"/>
          <w:ilvl w:val="0"/>
        </w:numPr>
      </w:pPr>
      <w:r>
        <w:t xml:space="preserve">Payments industry experience (Merchant acquiring preferred)</w:t>
      </w:r>
    </w:p>
    <w:p>
      <w:pPr>
        <w:pStyle w:val="Compact"/>
        <w:numPr>
          <w:numId w:val="1002"/>
          <w:ilvl w:val="0"/>
        </w:numPr>
      </w:pPr>
      <w:r>
        <w:t xml:space="preserve">Significant relevant experience in a management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lann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lann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2021-10-28T13:12:14Z</dcterms:created>
  <dcterms:modified xsi:type="dcterms:W3CDTF">2021-10-28T13:12:14Z</dcterms:modified>
</cp:coreProperties>
</file>