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https://www.velvetjobs.com/job-descriptions/business-planning-manager</w:t>
        </w:r>
      </w:hyperlink>
    </w:p>
    <w:p>
      <w:pPr>
        <w:pStyle w:val="Heading1"/>
      </w:pPr>
      <w:bookmarkStart w:id="21" w:name="example-of-business-planning-manager-job-description"/>
      <w:r>
        <w:t xml:space="preserve">Example of Business Planning Manager Job Description</w:t>
      </w:r>
      <w:bookmarkEnd w:id="21"/>
    </w:p>
    <w:p>
      <w:pPr>
        <w:pStyle w:val="Compact"/>
      </w:pPr>
      <w:r>
        <w:t xml:space="preserve">Our company is searching for experienced candidates for the position of business planning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business-planning-manager"/>
      <w:r>
        <w:t xml:space="preserve">Responsibilities for business planning manager</w:t>
      </w:r>
      <w:bookmarkEnd w:id="22"/>
    </w:p>
    <w:p>
      <w:pPr>
        <w:pStyle w:val="Compact"/>
        <w:numPr>
          <w:numId w:val="1001"/>
          <w:ilvl w:val="0"/>
        </w:numPr>
      </w:pPr>
      <w:r>
        <w:t xml:space="preserve">Play a leadership role in market and product forecasting process with General Manager, Sales Executives, and Operations</w:t>
      </w:r>
    </w:p>
    <w:p>
      <w:pPr>
        <w:pStyle w:val="Compact"/>
        <w:numPr>
          <w:numId w:val="1001"/>
          <w:ilvl w:val="0"/>
        </w:numPr>
      </w:pPr>
      <w:r>
        <w:t xml:space="preserve">Support the team with analysis and business case creation</w:t>
      </w:r>
    </w:p>
    <w:p>
      <w:pPr>
        <w:pStyle w:val="Compact"/>
        <w:numPr>
          <w:numId w:val="1001"/>
          <w:ilvl w:val="0"/>
        </w:numPr>
      </w:pPr>
      <w:r>
        <w:t xml:space="preserve">Understand costs and cost drivers in standardized portions of the business</w:t>
      </w:r>
    </w:p>
    <w:p>
      <w:pPr>
        <w:pStyle w:val="Compact"/>
        <w:numPr>
          <w:numId w:val="1001"/>
          <w:ilvl w:val="0"/>
        </w:numPr>
      </w:pPr>
      <w:r>
        <w:t xml:space="preserve">Act as key Finance contact for the OEM Alliance Leader and their team providing insights and direction</w:t>
      </w:r>
    </w:p>
    <w:p>
      <w:pPr>
        <w:pStyle w:val="Compact"/>
        <w:numPr>
          <w:numId w:val="1001"/>
          <w:ilvl w:val="0"/>
        </w:numPr>
      </w:pPr>
      <w:r>
        <w:t xml:space="preserve">Gather and analyze data concerning the macro-economic, socio-demographic, broad scoped business environment from multiple sources</w:t>
      </w:r>
    </w:p>
    <w:p>
      <w:pPr>
        <w:pStyle w:val="Compact"/>
        <w:numPr>
          <w:numId w:val="1001"/>
          <w:ilvl w:val="0"/>
        </w:numPr>
      </w:pPr>
      <w:r>
        <w:t xml:space="preserve">Analyze the competitors and market trends locally and globally</w:t>
      </w:r>
    </w:p>
    <w:p>
      <w:pPr>
        <w:pStyle w:val="Compact"/>
        <w:numPr>
          <w:numId w:val="1001"/>
          <w:ilvl w:val="0"/>
        </w:numPr>
      </w:pPr>
      <w:r>
        <w:t xml:space="preserve">Design and develop the Long Term LES HW, LES A3 HW, Toner and Accessories forecast using market sizing knowledge, market share understanding, business and investment strategies, region understanding, channel strategies, and product/solution portfolio plans</w:t>
      </w:r>
    </w:p>
    <w:p>
      <w:pPr>
        <w:pStyle w:val="Compact"/>
        <w:numPr>
          <w:numId w:val="1001"/>
          <w:ilvl w:val="0"/>
        </w:numPr>
      </w:pPr>
      <w:r>
        <w:t xml:space="preserve">Forecast pivot table creation and modifications (macros, new content, new inputs, ) to support forecast change activity</w:t>
      </w:r>
    </w:p>
    <w:p>
      <w:pPr>
        <w:pStyle w:val="Compact"/>
        <w:numPr>
          <w:numId w:val="1001"/>
          <w:ilvl w:val="0"/>
        </w:numPr>
      </w:pPr>
      <w:r>
        <w:t xml:space="preserve">Influences and engages stakeholders at all levels across Print to achieve impactful business outcomes</w:t>
      </w:r>
    </w:p>
    <w:p>
      <w:pPr>
        <w:pStyle w:val="Compact"/>
        <w:numPr>
          <w:numId w:val="1001"/>
          <w:ilvl w:val="0"/>
        </w:numPr>
      </w:pPr>
      <w:r>
        <w:t xml:space="preserve">Creates marketing material and client presentations illustrating the complex techniques used in planning addressing both legal and tax issues</w:t>
      </w:r>
    </w:p>
    <w:p>
      <w:pPr>
        <w:pStyle w:val="Heading2"/>
      </w:pPr>
      <w:bookmarkStart w:id="23" w:name="qualifications-for-business-planning-manager"/>
      <w:r>
        <w:t xml:space="preserve">Qualifications for business planning manager</w:t>
      </w:r>
      <w:bookmarkEnd w:id="23"/>
    </w:p>
    <w:p>
      <w:pPr>
        <w:pStyle w:val="Compact"/>
        <w:numPr>
          <w:numId w:val="1002"/>
          <w:ilvl w:val="0"/>
        </w:numPr>
      </w:pPr>
      <w:r>
        <w:t xml:space="preserve">Ability to develop effective working relationships with business representatives (Compliance, Scheduling, Service Level Performance, Technology &amp; Facilities)</w:t>
      </w:r>
    </w:p>
    <w:p>
      <w:pPr>
        <w:pStyle w:val="Compact"/>
        <w:numPr>
          <w:numId w:val="1002"/>
          <w:ilvl w:val="0"/>
        </w:numPr>
      </w:pPr>
      <w:r>
        <w:t xml:space="preserve">Ability to successfully manage multiple projects/ changing priorities concurrently under tight timelines with multiple stakeholders</w:t>
      </w:r>
    </w:p>
    <w:p>
      <w:pPr>
        <w:pStyle w:val="Compact"/>
        <w:numPr>
          <w:numId w:val="1002"/>
          <w:ilvl w:val="0"/>
        </w:numPr>
      </w:pPr>
      <w:r>
        <w:t xml:space="preserve">5-7 years experience in consulting, finance, audit, or other analytical role</w:t>
      </w:r>
    </w:p>
    <w:p>
      <w:pPr>
        <w:pStyle w:val="Compact"/>
        <w:numPr>
          <w:numId w:val="1002"/>
          <w:ilvl w:val="0"/>
        </w:numPr>
      </w:pPr>
      <w:r>
        <w:t xml:space="preserve">Experience working in highly technical industry with complex interrelationships and rapid pace of innovation</w:t>
      </w:r>
    </w:p>
    <w:p>
      <w:pPr>
        <w:pStyle w:val="Compact"/>
        <w:numPr>
          <w:numId w:val="1002"/>
          <w:ilvl w:val="0"/>
        </w:numPr>
      </w:pPr>
      <w:r>
        <w:t xml:space="preserve">Experience creating business plans, SWOT analyses, and strategic plans, including synthesizing primary and secondary research to support recommendations</w:t>
      </w:r>
    </w:p>
    <w:p>
      <w:pPr>
        <w:pStyle w:val="Compact"/>
        <w:numPr>
          <w:numId w:val="1002"/>
          <w:ilvl w:val="0"/>
        </w:numPr>
      </w:pPr>
      <w:r>
        <w:t xml:space="preserve">Direct experience preparing complex financial models and communicating insights in compelling and concise presentations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usiness-planning-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usiness-planning-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2021-10-28T13:02:52Z</dcterms:created>
  <dcterms:modified xsi:type="dcterms:W3CDTF">2021-10-28T13:02:52Z</dcterms:modified>
</cp:coreProperties>
</file>