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https://www.velvetjobs.com/job-descriptions/business-operations-analyst</w:t>
        </w:r>
      </w:hyperlink>
    </w:p>
    <w:p>
      <w:pPr>
        <w:pStyle w:val="Heading1"/>
      </w:pPr>
      <w:bookmarkStart w:id="21" w:name="example-of-business-operations-analyst-job-description"/>
      <w:r>
        <w:t xml:space="preserve">Example of Business Operations Analyst Job Description</w:t>
      </w:r>
      <w:bookmarkEnd w:id="21"/>
    </w:p>
    <w:p>
      <w:pPr>
        <w:pStyle w:val="Compact"/>
      </w:pPr>
      <w:r>
        <w:t xml:space="preserve">Our company is growing rapidly and is searching for experienced candidates for the position of business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operations-analyst"/>
      <w:r>
        <w:t xml:space="preserve">Responsibilities for business operations analyst</w:t>
      </w:r>
      <w:bookmarkEnd w:id="22"/>
    </w:p>
    <w:p>
      <w:pPr>
        <w:pStyle w:val="Compact"/>
        <w:numPr>
          <w:numId w:val="1001"/>
          <w:ilvl w:val="0"/>
        </w:numPr>
      </w:pPr>
      <w:r>
        <w:t xml:space="preserve">Develop annual budgets, track expenses and return on investment for all incentive and recognition programs</w:t>
      </w:r>
    </w:p>
    <w:p>
      <w:pPr>
        <w:pStyle w:val="Compact"/>
        <w:numPr>
          <w:numId w:val="1001"/>
          <w:ilvl w:val="0"/>
        </w:numPr>
      </w:pPr>
      <w:r>
        <w:t xml:space="preserve">Perform post mortem results/ROI on incentive programs and communicate results to management</w:t>
      </w:r>
    </w:p>
    <w:p>
      <w:pPr>
        <w:pStyle w:val="Compact"/>
        <w:numPr>
          <w:numId w:val="1001"/>
          <w:ilvl w:val="0"/>
        </w:numPr>
      </w:pPr>
      <w:r>
        <w:t xml:space="preserve">Communicate financial impact and timing to Finance</w:t>
      </w:r>
    </w:p>
    <w:p>
      <w:pPr>
        <w:pStyle w:val="Compact"/>
        <w:numPr>
          <w:numId w:val="1001"/>
          <w:ilvl w:val="0"/>
        </w:numPr>
      </w:pPr>
      <w:r>
        <w:t xml:space="preserve">Maintain accurate records on any incentive and recognition programs</w:t>
      </w:r>
    </w:p>
    <w:p>
      <w:pPr>
        <w:pStyle w:val="Compact"/>
        <w:numPr>
          <w:numId w:val="1001"/>
          <w:ilvl w:val="0"/>
        </w:numPr>
      </w:pPr>
      <w:r>
        <w:t xml:space="preserve">Strong interpersonal skills with the ability to build and maintain positive relationships</w:t>
      </w:r>
    </w:p>
    <w:p>
      <w:pPr>
        <w:pStyle w:val="Compact"/>
        <w:numPr>
          <w:numId w:val="1001"/>
          <w:ilvl w:val="0"/>
        </w:numPr>
      </w:pPr>
      <w:r>
        <w:t xml:space="preserve">Identify trends in consumer lifestyle and technology</w:t>
      </w:r>
    </w:p>
    <w:p>
      <w:pPr>
        <w:pStyle w:val="Compact"/>
        <w:numPr>
          <w:numId w:val="1001"/>
          <w:ilvl w:val="0"/>
        </w:numPr>
      </w:pPr>
      <w:r>
        <w:t xml:space="preserve">Scan business/industry trends</w:t>
      </w:r>
    </w:p>
    <w:p>
      <w:pPr>
        <w:pStyle w:val="Compact"/>
        <w:numPr>
          <w:numId w:val="1001"/>
          <w:ilvl w:val="0"/>
        </w:numPr>
      </w:pPr>
      <w:r>
        <w:t xml:space="preserve">Work in a deep area of coverage, routinely working on issues ranging from small to large number of customers impacted and driving root cause resolution with engineering teams and/or external partners</w:t>
      </w:r>
    </w:p>
    <w:p>
      <w:pPr>
        <w:pStyle w:val="Compact"/>
        <w:numPr>
          <w:numId w:val="1001"/>
          <w:ilvl w:val="0"/>
        </w:numPr>
      </w:pPr>
      <w:r>
        <w:t xml:space="preserve">Manage relationships with internal business teams in small to medium sized geographies or products</w:t>
      </w:r>
    </w:p>
    <w:p>
      <w:pPr>
        <w:pStyle w:val="Compact"/>
        <w:numPr>
          <w:numId w:val="1001"/>
          <w:ilvl w:val="0"/>
        </w:numPr>
      </w:pPr>
      <w:r>
        <w:t xml:space="preserve">Uses established KPIs to push partner(s) to reduce customer friction in payment programs</w:t>
      </w:r>
    </w:p>
    <w:p>
      <w:pPr>
        <w:pStyle w:val="Heading2"/>
      </w:pPr>
      <w:bookmarkStart w:id="23" w:name="qualifications-for-business-operations-analyst"/>
      <w:r>
        <w:t xml:space="preserve">Qualifications for business operations analyst</w:t>
      </w:r>
      <w:bookmarkEnd w:id="23"/>
    </w:p>
    <w:p>
      <w:pPr>
        <w:pStyle w:val="Compact"/>
        <w:numPr>
          <w:numId w:val="1002"/>
          <w:ilvl w:val="0"/>
        </w:numPr>
      </w:pPr>
      <w:r>
        <w:t xml:space="preserve">Title Insurance industry knowledge</w:t>
      </w:r>
    </w:p>
    <w:p>
      <w:pPr>
        <w:pStyle w:val="Compact"/>
        <w:numPr>
          <w:numId w:val="1002"/>
          <w:ilvl w:val="0"/>
        </w:numPr>
      </w:pPr>
      <w:r>
        <w:t xml:space="preserve">Title production system implementation and administration</w:t>
      </w:r>
    </w:p>
    <w:p>
      <w:pPr>
        <w:pStyle w:val="Compact"/>
        <w:numPr>
          <w:numId w:val="1002"/>
          <w:ilvl w:val="0"/>
        </w:numPr>
      </w:pPr>
      <w:r>
        <w:t xml:space="preserve">Quantitative degree in Business, Economics, Mathematics, or Statistics</w:t>
      </w:r>
    </w:p>
    <w:p>
      <w:pPr>
        <w:pStyle w:val="Compact"/>
        <w:numPr>
          <w:numId w:val="1002"/>
          <w:ilvl w:val="0"/>
        </w:numPr>
      </w:pPr>
      <w:r>
        <w:t xml:space="preserve">Strong understanding of online business models, trends, and monetization players within the space</w:t>
      </w:r>
    </w:p>
    <w:p>
      <w:pPr>
        <w:pStyle w:val="Compact"/>
        <w:numPr>
          <w:numId w:val="1002"/>
          <w:ilvl w:val="0"/>
        </w:numPr>
      </w:pPr>
      <w:r>
        <w:t xml:space="preserve">Ability to frame unstructured, complex analytical problems</w:t>
      </w:r>
    </w:p>
    <w:p>
      <w:pPr>
        <w:pStyle w:val="Compact"/>
        <w:numPr>
          <w:numId w:val="1002"/>
          <w:ilvl w:val="0"/>
        </w:numPr>
      </w:pPr>
      <w:r>
        <w:t xml:space="preserve">Degree in Finance (Preferred), Business, or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2021-10-28T13:02:37Z</dcterms:created>
  <dcterms:modified xsi:type="dcterms:W3CDTF">2021-10-28T13:02:37Z</dcterms:modified>
</cp:coreProperties>
</file>