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https://www.velvetjobs.com/job-descriptions/business-intelligence-data-analyst</w:t>
        </w:r>
      </w:hyperlink>
    </w:p>
    <w:p>
      <w:pPr>
        <w:pStyle w:val="Heading1"/>
      </w:pPr>
      <w:bookmarkStart w:id="21" w:name="example-of-business-intelligence-data-analyst-job-description"/>
      <w:r>
        <w:t xml:space="preserve">Example of Business Intelligence Data Analyst Job Description</w:t>
      </w:r>
      <w:bookmarkEnd w:id="21"/>
    </w:p>
    <w:p>
      <w:pPr>
        <w:pStyle w:val="Compact"/>
      </w:pPr>
      <w:r>
        <w:t xml:space="preserve">Our company is growing rapidly and is searching for experienced candidates for the position of business intelligence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lligence-data-analyst"/>
      <w:r>
        <w:t xml:space="preserve">Responsibilities for business intelligence data analyst</w:t>
      </w:r>
      <w:bookmarkEnd w:id="22"/>
    </w:p>
    <w:p>
      <w:pPr>
        <w:pStyle w:val="Compact"/>
        <w:numPr>
          <w:numId w:val="1001"/>
          <w:ilvl w:val="0"/>
        </w:numPr>
      </w:pPr>
      <w:r>
        <w:t xml:space="preserve">Design and implement performance dashboards using Tableau or other visualization tools</w:t>
      </w:r>
    </w:p>
    <w:p>
      <w:pPr>
        <w:pStyle w:val="Compact"/>
        <w:numPr>
          <w:numId w:val="1001"/>
          <w:ilvl w:val="0"/>
        </w:numPr>
      </w:pPr>
      <w:r>
        <w:t xml:space="preserve">Develop and implement data collection strategies for optimal efficiency &amp; data quality</w:t>
      </w:r>
    </w:p>
    <w:p>
      <w:pPr>
        <w:pStyle w:val="Compact"/>
        <w:numPr>
          <w:numId w:val="1001"/>
          <w:ilvl w:val="0"/>
        </w:numPr>
      </w:pPr>
      <w:r>
        <w:t xml:space="preserve">Govern &amp; influence processes associated with data quality</w:t>
      </w:r>
    </w:p>
    <w:p>
      <w:pPr>
        <w:pStyle w:val="Compact"/>
        <w:numPr>
          <w:numId w:val="1001"/>
          <w:ilvl w:val="0"/>
        </w:numPr>
      </w:pPr>
      <w:r>
        <w:t xml:space="preserve">Interpret trends and identify explanations for complex data sets</w:t>
      </w:r>
    </w:p>
    <w:p>
      <w:pPr>
        <w:pStyle w:val="Compact"/>
        <w:numPr>
          <w:numId w:val="1001"/>
          <w:ilvl w:val="0"/>
        </w:numPr>
      </w:pPr>
      <w:r>
        <w:t xml:space="preserve">Locate &amp; define new process improvement initiatives</w:t>
      </w:r>
    </w:p>
    <w:p>
      <w:pPr>
        <w:pStyle w:val="Compact"/>
        <w:numPr>
          <w:numId w:val="1001"/>
          <w:ilvl w:val="0"/>
        </w:numPr>
      </w:pPr>
      <w:r>
        <w:t xml:space="preserve">Analyze and identify the root cause of issues that may impact the service level agreement targets and proactively report concerns to appropriate parties</w:t>
      </w:r>
    </w:p>
    <w:p>
      <w:pPr>
        <w:pStyle w:val="Compact"/>
        <w:numPr>
          <w:numId w:val="1001"/>
          <w:ilvl w:val="0"/>
        </w:numPr>
      </w:pPr>
      <w:r>
        <w:t xml:space="preserve">Lead all technical aspects for the development of a platform that will automate and streamline the identification, validation, and capture of training needs</w:t>
      </w:r>
    </w:p>
    <w:p>
      <w:pPr>
        <w:pStyle w:val="Compact"/>
        <w:numPr>
          <w:numId w:val="1001"/>
          <w:ilvl w:val="0"/>
        </w:numPr>
      </w:pPr>
      <w:r>
        <w:t xml:space="preserve">Information capture will originate from end-users at the ground level with closest visibility of their facilities’ training needs and priorities</w:t>
      </w:r>
    </w:p>
    <w:p>
      <w:pPr>
        <w:pStyle w:val="Compact"/>
        <w:numPr>
          <w:numId w:val="1001"/>
          <w:ilvl w:val="0"/>
        </w:numPr>
      </w:pPr>
      <w:r>
        <w:t xml:space="preserve">Users will have access to views customized to their corresponding level of responsibility and these views will be designed to minimize the administrative effort required in entering training plans, by providing visibility into training needs information for their own locations via dashboards powered by data connections with Client systems</w:t>
      </w:r>
    </w:p>
    <w:p>
      <w:pPr>
        <w:pStyle w:val="Compact"/>
        <w:numPr>
          <w:numId w:val="1001"/>
          <w:ilvl w:val="0"/>
        </w:numPr>
      </w:pPr>
      <w:r>
        <w:t xml:space="preserve">Make best practice recommendations for report and dashboard design</w:t>
      </w:r>
    </w:p>
    <w:p>
      <w:pPr>
        <w:pStyle w:val="Heading2"/>
      </w:pPr>
      <w:bookmarkStart w:id="23" w:name="qualifications-for-business-intelligence-data-analyst"/>
      <w:r>
        <w:t xml:space="preserve">Qualifications for business intelligence data analyst</w:t>
      </w:r>
      <w:bookmarkEnd w:id="23"/>
    </w:p>
    <w:p>
      <w:pPr>
        <w:pStyle w:val="Compact"/>
        <w:numPr>
          <w:numId w:val="1002"/>
          <w:ilvl w:val="0"/>
        </w:numPr>
      </w:pPr>
      <w:r>
        <w:t xml:space="preserve">Proven years relevant experience</w:t>
      </w:r>
    </w:p>
    <w:p>
      <w:pPr>
        <w:pStyle w:val="Compact"/>
        <w:numPr>
          <w:numId w:val="1002"/>
          <w:ilvl w:val="0"/>
        </w:numPr>
      </w:pPr>
      <w:r>
        <w:t xml:space="preserve">Knowledge and practical experience of CRM systems</w:t>
      </w:r>
    </w:p>
    <w:p>
      <w:pPr>
        <w:pStyle w:val="Compact"/>
        <w:numPr>
          <w:numId w:val="1002"/>
          <w:ilvl w:val="0"/>
        </w:numPr>
      </w:pPr>
      <w:r>
        <w:t xml:space="preserve">Ability to understand the concepts in the world of data quickly and adapt to new platforms in little time</w:t>
      </w:r>
    </w:p>
    <w:p>
      <w:pPr>
        <w:pStyle w:val="Compact"/>
        <w:numPr>
          <w:numId w:val="1002"/>
          <w:ilvl w:val="0"/>
        </w:numPr>
      </w:pPr>
      <w:r>
        <w:t xml:space="preserve">Collaborate flawlessly with partner teams and ability to work autonomously (or with little help) on problem at hand</w:t>
      </w:r>
    </w:p>
    <w:p>
      <w:pPr>
        <w:pStyle w:val="Compact"/>
        <w:numPr>
          <w:numId w:val="1002"/>
          <w:ilvl w:val="0"/>
        </w:numPr>
      </w:pPr>
      <w:r>
        <w:t xml:space="preserve">Great logical thinker with superior attention to detail</w:t>
      </w:r>
    </w:p>
    <w:p>
      <w:pPr>
        <w:pStyle w:val="Compact"/>
        <w:numPr>
          <w:numId w:val="1002"/>
          <w:ilvl w:val="0"/>
        </w:numPr>
      </w:pPr>
      <w:r>
        <w:t xml:space="preserve">BS/BA or higher in Computer Science, Information systems or related field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2021-10-28T13:24:31Z</dcterms:created>
  <dcterms:modified xsi:type="dcterms:W3CDTF">2021-10-28T13:24:31Z</dcterms:modified>
</cp:coreProperties>
</file>