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https://www.velvetjobs.com/job-descriptions/business-intelligence-associate</w:t>
        </w:r>
      </w:hyperlink>
    </w:p>
    <w:p>
      <w:pPr>
        <w:pStyle w:val="Heading1"/>
      </w:pPr>
      <w:bookmarkStart w:id="21" w:name="example-of-business-intelligence-associate-job-description"/>
      <w:r>
        <w:t xml:space="preserve">Example of Business Intelligence Associate Job Description</w:t>
      </w:r>
      <w:bookmarkEnd w:id="21"/>
    </w:p>
    <w:p>
      <w:pPr>
        <w:pStyle w:val="Compact"/>
      </w:pPr>
      <w:r>
        <w:t xml:space="preserve">Our growing company is looking for a business intelligence associate.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business-intelligence-associate"/>
      <w:r>
        <w:t xml:space="preserve">Responsibilities for business intelligence associate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end users to identify needs and opportunities for process optimization and improved data management through regular stakeholder meetings and cross-functional working groups</w:t>
      </w:r>
    </w:p>
    <w:p>
      <w:pPr>
        <w:pStyle w:val="Compact"/>
        <w:numPr>
          <w:numId w:val="1001"/>
          <w:ilvl w:val="0"/>
        </w:numPr>
      </w:pPr>
      <w:r>
        <w:t xml:space="preserve">Owns the ongoing development and operations of a business intelligence environment that enables fact-based decision making and ad hoc analysis and insight generation</w:t>
      </w:r>
    </w:p>
    <w:p>
      <w:pPr>
        <w:pStyle w:val="Compact"/>
        <w:numPr>
          <w:numId w:val="1001"/>
          <w:ilvl w:val="0"/>
        </w:numPr>
      </w:pPr>
      <w:r>
        <w:t xml:space="preserve">Responsible for collaboratively charting strategic direction and platform roadmaps</w:t>
      </w:r>
    </w:p>
    <w:p>
      <w:pPr>
        <w:pStyle w:val="Compact"/>
        <w:numPr>
          <w:numId w:val="1001"/>
          <w:ilvl w:val="0"/>
        </w:numPr>
      </w:pPr>
      <w:r>
        <w:t xml:space="preserve">Designs, develops, and administers sales data warehouse, reporting infrastructure and associated systems to facilitate the capture, metric creation, analysis and reporting of sales and market data</w:t>
      </w:r>
    </w:p>
    <w:p>
      <w:pPr>
        <w:pStyle w:val="Compact"/>
        <w:numPr>
          <w:numId w:val="1001"/>
          <w:ilvl w:val="0"/>
        </w:numPr>
      </w:pPr>
      <w:r>
        <w:t xml:space="preserve">Responsible for development and optimization of CRM platform</w:t>
      </w:r>
    </w:p>
    <w:p>
      <w:pPr>
        <w:pStyle w:val="Compact"/>
        <w:numPr>
          <w:numId w:val="1001"/>
          <w:ilvl w:val="0"/>
        </w:numPr>
      </w:pPr>
      <w:r>
        <w:t xml:space="preserve">Responsible for managing 3rd party relationships with our data development partners and contractors</w:t>
      </w:r>
    </w:p>
    <w:p>
      <w:pPr>
        <w:pStyle w:val="Compact"/>
        <w:numPr>
          <w:numId w:val="1001"/>
          <w:ilvl w:val="0"/>
        </w:numPr>
      </w:pPr>
      <w:r>
        <w:t xml:space="preserve">Responsible for ongoing project management of data platform process enhancements leveraging best practices and appropriate design principles</w:t>
      </w:r>
    </w:p>
    <w:p>
      <w:pPr>
        <w:pStyle w:val="Compact"/>
        <w:numPr>
          <w:numId w:val="1001"/>
          <w:ilvl w:val="0"/>
        </w:numPr>
      </w:pPr>
      <w:r>
        <w:t xml:space="preserve">Supports, advises, and collaborates with all levels of personnel on various sales and marketing data issues, on a global level</w:t>
      </w:r>
    </w:p>
    <w:p>
      <w:pPr>
        <w:pStyle w:val="Compact"/>
        <w:numPr>
          <w:numId w:val="1001"/>
          <w:ilvl w:val="0"/>
        </w:numPr>
      </w:pPr>
      <w:r>
        <w:t xml:space="preserve">Support data-driven decision making by providing timely responses to various ad hoc requests for data needs and supporting analysis, including those from the product, marketing, distribution, and service functions</w:t>
      </w:r>
    </w:p>
    <w:p>
      <w:pPr>
        <w:pStyle w:val="Compact"/>
        <w:numPr>
          <w:numId w:val="1001"/>
          <w:ilvl w:val="0"/>
        </w:numPr>
      </w:pPr>
      <w:r>
        <w:t xml:space="preserve">Identify and conduct appropriate analyses necessary to provide valuable insights and solutions to challenges identified by the business</w:t>
      </w:r>
    </w:p>
    <w:p>
      <w:pPr>
        <w:pStyle w:val="Heading2"/>
      </w:pPr>
      <w:bookmarkStart w:id="23" w:name="qualifications-for-business-intelligence-associate"/>
      <w:r>
        <w:t xml:space="preserve">Qualifications for business intelligence associate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The ability to work well in a small team and to follow specific instructions given by the relevant manager</w:t>
      </w:r>
    </w:p>
    <w:p>
      <w:pPr>
        <w:pStyle w:val="Compact"/>
        <w:numPr>
          <w:numId w:val="1002"/>
          <w:ilvl w:val="0"/>
        </w:numPr>
      </w:pPr>
      <w:r>
        <w:t xml:space="preserve">Ability to structure research and reporting in a logical manner</w:t>
      </w:r>
    </w:p>
    <w:p>
      <w:pPr>
        <w:pStyle w:val="Compact"/>
        <w:numPr>
          <w:numId w:val="1002"/>
          <w:ilvl w:val="0"/>
        </w:numPr>
      </w:pPr>
      <w:r>
        <w:t xml:space="preserve">Ability to deal with a large number of requests at any one time and to work through them methodically</w:t>
      </w:r>
    </w:p>
    <w:p>
      <w:pPr>
        <w:pStyle w:val="Compact"/>
        <w:numPr>
          <w:numId w:val="1002"/>
          <w:ilvl w:val="0"/>
        </w:numPr>
      </w:pPr>
      <w:r>
        <w:t xml:space="preserve">Ability to switch between several different tasks and respond to unexpected deadlines and priorities</w:t>
      </w:r>
    </w:p>
    <w:p>
      <w:pPr>
        <w:pStyle w:val="Compact"/>
        <w:numPr>
          <w:numId w:val="1002"/>
          <w:ilvl w:val="0"/>
        </w:numPr>
      </w:pPr>
      <w:r>
        <w:t xml:space="preserve">A demonstrated ability to develop and test hypotheses in a real-world setting and direct qualitative research</w:t>
      </w:r>
    </w:p>
    <w:p>
      <w:pPr>
        <w:pStyle w:val="Compact"/>
        <w:numPr>
          <w:numId w:val="1002"/>
          <w:ilvl w:val="0"/>
        </w:numPr>
      </w:pPr>
      <w:r>
        <w:t xml:space="preserve">Have more than 7 years' experience(for AD) / 5 years’ experience (for Manager) in working on business intelligence engagements or investigations, particularly engagements without the benefit of access to the subject of the research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business-intelligence-associat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business-intelligence-associat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2021-10-28T18:35:17Z</dcterms:created>
  <dcterms:modified xsi:type="dcterms:W3CDTF">2021-10-28T18:35:17Z</dcterms:modified>
</cp:coreProperties>
</file>