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https://www.velvetjobs.com/job-descriptions/business-intelligence-architect</w:t>
        </w:r>
      </w:hyperlink>
    </w:p>
    <w:p>
      <w:pPr>
        <w:pStyle w:val="Heading1"/>
      </w:pPr>
      <w:bookmarkStart w:id="21" w:name="example-of-business-intelligence-architect-job-description"/>
      <w:r>
        <w:t xml:space="preserve">Example of Business Intelligence Architect Job Description</w:t>
      </w:r>
      <w:bookmarkEnd w:id="21"/>
    </w:p>
    <w:p>
      <w:pPr>
        <w:pStyle w:val="Compact"/>
      </w:pPr>
      <w:r>
        <w:t xml:space="preserve">Our growing company is hiring for a business intelligence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intelligence-architect"/>
      <w:r>
        <w:t xml:space="preserve">Responsibilities for business intelligence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 the design and delivery of data solutions to empower data migration initiatives, BI initiatives, dashboards development</w:t>
      </w:r>
    </w:p>
    <w:p>
      <w:pPr>
        <w:pStyle w:val="Compact"/>
        <w:numPr>
          <w:numId w:val="1001"/>
          <w:ilvl w:val="0"/>
        </w:numPr>
      </w:pPr>
      <w:r>
        <w:t xml:space="preserve">For the design of ETL processes and able to explore the POC/prototype options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and enhancing MicroStrategy custom portal</w:t>
      </w:r>
    </w:p>
    <w:p>
      <w:pPr>
        <w:pStyle w:val="Compact"/>
        <w:numPr>
          <w:numId w:val="1001"/>
          <w:ilvl w:val="0"/>
        </w:numPr>
      </w:pPr>
      <w:r>
        <w:t xml:space="preserve">Collaborate with IT colleagues and business users to gather requirements and lead design sessions</w:t>
      </w:r>
    </w:p>
    <w:p>
      <w:pPr>
        <w:pStyle w:val="Compact"/>
        <w:numPr>
          <w:numId w:val="1001"/>
          <w:ilvl w:val="0"/>
        </w:numPr>
      </w:pPr>
      <w:r>
        <w:t xml:space="preserve">Assessing the as-is</w:t>
      </w:r>
    </w:p>
    <w:p>
      <w:pPr>
        <w:pStyle w:val="Compact"/>
        <w:numPr>
          <w:numId w:val="1001"/>
          <w:ilvl w:val="0"/>
        </w:numPr>
      </w:pPr>
      <w:r>
        <w:t xml:space="preserve">Describing to-be state, requirements, principles and models</w:t>
      </w:r>
    </w:p>
    <w:p>
      <w:pPr>
        <w:pStyle w:val="Compact"/>
        <w:numPr>
          <w:numId w:val="1001"/>
          <w:ilvl w:val="0"/>
        </w:numPr>
      </w:pPr>
      <w:r>
        <w:t xml:space="preserve">Building up Roadmap and managing it</w:t>
      </w:r>
    </w:p>
    <w:p>
      <w:pPr>
        <w:pStyle w:val="Compact"/>
        <w:numPr>
          <w:numId w:val="1001"/>
          <w:ilvl w:val="0"/>
        </w:numPr>
      </w:pPr>
      <w:r>
        <w:t xml:space="preserve">Creating, Streamlining and maintaining MicroStrategy BI dashboards, documents, MSTR Schema creation, advanced reporting</w:t>
      </w:r>
    </w:p>
    <w:p>
      <w:pPr>
        <w:pStyle w:val="Compact"/>
        <w:numPr>
          <w:numId w:val="1001"/>
          <w:ilvl w:val="0"/>
        </w:numPr>
      </w:pPr>
      <w:r>
        <w:t xml:space="preserve">Develops Public Objects like reports, filters, prompts, metrics, templates, consolidations, custom groups, cubes</w:t>
      </w:r>
    </w:p>
    <w:p>
      <w:pPr>
        <w:pStyle w:val="Compact"/>
        <w:numPr>
          <w:numId w:val="1001"/>
          <w:ilvl w:val="0"/>
        </w:numPr>
      </w:pPr>
      <w:r>
        <w:t xml:space="preserve">Monitor the database system in order to guarantee optimal performance and proactively recommend corrective actions when issues are identified</w:t>
      </w:r>
    </w:p>
    <w:p>
      <w:pPr>
        <w:pStyle w:val="Heading2"/>
      </w:pPr>
      <w:bookmarkStart w:id="23" w:name="qualifications-for-business-intelligence-architect"/>
      <w:r>
        <w:t xml:space="preserve">Qualifications for business intelligence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 data needs to complete a project</w:t>
      </w:r>
    </w:p>
    <w:p>
      <w:pPr>
        <w:pStyle w:val="Compact"/>
        <w:numPr>
          <w:numId w:val="1002"/>
          <w:ilvl w:val="0"/>
        </w:numPr>
      </w:pPr>
      <w:r>
        <w:t xml:space="preserve">Ten years experience in database technologies such as Microsoft Structured Query Language (SQL)/Server and/or Oracle, reporting tools such as Microsoft SQL Server Reporting Services (SSRS) and/or Tableau, Extract Transform Load (ETL) tools such as Microsoft SQL Server Integration Services (SSIS) and/or Informatica, data warehousing business intelligence architecting, designing, and modeling of data</w:t>
      </w:r>
    </w:p>
    <w:p>
      <w:pPr>
        <w:pStyle w:val="Compact"/>
        <w:numPr>
          <w:numId w:val="1002"/>
          <w:ilvl w:val="0"/>
        </w:numPr>
      </w:pPr>
      <w:r>
        <w:t xml:space="preserve">Ability to design data warehouse</w:t>
      </w:r>
    </w:p>
    <w:p>
      <w:pPr>
        <w:pStyle w:val="Compact"/>
        <w:numPr>
          <w:numId w:val="1002"/>
          <w:ilvl w:val="0"/>
        </w:numPr>
      </w:pPr>
      <w:r>
        <w:t xml:space="preserve">Experience with master data, big data and data mining are a plus</w:t>
      </w:r>
    </w:p>
    <w:p>
      <w:pPr>
        <w:pStyle w:val="Compact"/>
        <w:numPr>
          <w:numId w:val="1002"/>
          <w:ilvl w:val="0"/>
        </w:numPr>
      </w:pPr>
      <w:r>
        <w:t xml:space="preserve">Knowledge of design patterns and UML</w:t>
      </w:r>
    </w:p>
    <w:p>
      <w:pPr>
        <w:pStyle w:val="Compact"/>
        <w:numPr>
          <w:numId w:val="1002"/>
          <w:ilvl w:val="0"/>
        </w:numPr>
      </w:pPr>
      <w:r>
        <w:t xml:space="preserve">Support alignment efforts across multiple BI tracks at Stanford (HR, Sponsored Research, Student)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2021-10-28T18:36:09Z</dcterms:created>
  <dcterms:modified xsi:type="dcterms:W3CDTF">2021-10-28T18:36:09Z</dcterms:modified>
</cp:coreProperties>
</file>