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https://www.velvetjobs.com/job-descriptions/business-intelligence-analytics</w:t>
        </w:r>
      </w:hyperlink>
    </w:p>
    <w:p>
      <w:pPr>
        <w:pStyle w:val="Heading1"/>
      </w:pPr>
      <w:bookmarkStart w:id="21" w:name="example-of-business-intelligence-analytics-job-description"/>
      <w:r>
        <w:t xml:space="preserve">Example of Business Intelligence Analytics Job Description</w:t>
      </w:r>
      <w:bookmarkEnd w:id="21"/>
    </w:p>
    <w:p>
      <w:pPr>
        <w:pStyle w:val="Compact"/>
      </w:pPr>
      <w:r>
        <w:t xml:space="preserve">Our company is growing rapidly and is hiring for a business intelligence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intelligence-analytics"/>
      <w:r>
        <w:t xml:space="preserve">Responsibilities for business intelligence analytics</w:t>
      </w:r>
      <w:bookmarkEnd w:id="22"/>
    </w:p>
    <w:p>
      <w:pPr>
        <w:pStyle w:val="Compact"/>
        <w:numPr>
          <w:numId w:val="1001"/>
          <w:ilvl w:val="0"/>
        </w:numPr>
      </w:pPr>
      <w:r>
        <w:t xml:space="preserve">Responsible for the leadership and mentoring of team’s development resources onshore and offshore in appropriate development disciplines and new technologies</w:t>
      </w:r>
    </w:p>
    <w:p>
      <w:pPr>
        <w:pStyle w:val="Compact"/>
        <w:numPr>
          <w:numId w:val="1001"/>
          <w:ilvl w:val="0"/>
        </w:numPr>
      </w:pPr>
      <w:r>
        <w:t xml:space="preserve">Owns the delivery of products and features as defined by the product roadmap coordinated with Product management</w:t>
      </w:r>
    </w:p>
    <w:p>
      <w:pPr>
        <w:pStyle w:val="Compact"/>
        <w:numPr>
          <w:numId w:val="1001"/>
          <w:ilvl w:val="0"/>
        </w:numPr>
      </w:pPr>
      <w:r>
        <w:t xml:space="preserve">Works with other leaders in Engineering and product management to determine the requirements necessary to deliver Legal Analytics products</w:t>
      </w:r>
    </w:p>
    <w:p>
      <w:pPr>
        <w:pStyle w:val="Compact"/>
        <w:numPr>
          <w:numId w:val="1001"/>
          <w:ilvl w:val="0"/>
        </w:numPr>
      </w:pPr>
      <w:r>
        <w:t xml:space="preserve">Escalate project issues and concerns directly to the Director of Business Intelligence and Engineering Operations organization</w:t>
      </w:r>
    </w:p>
    <w:p>
      <w:pPr>
        <w:pStyle w:val="Compact"/>
        <w:numPr>
          <w:numId w:val="1001"/>
          <w:ilvl w:val="0"/>
        </w:numPr>
      </w:pPr>
      <w:r>
        <w:t xml:space="preserve">Drive innovation! Build products from existing ideas, and help to develop new ideas based on your industry experience, your contact with prospects and your consumption of secondary research sources</w:t>
      </w:r>
    </w:p>
    <w:p>
      <w:pPr>
        <w:pStyle w:val="Compact"/>
        <w:numPr>
          <w:numId w:val="1001"/>
          <w:ilvl w:val="0"/>
        </w:numPr>
      </w:pPr>
      <w:r>
        <w:t xml:space="preserve">Research, define and support the development of new products with analytic solutions to improve customer operations</w:t>
      </w:r>
    </w:p>
    <w:p>
      <w:pPr>
        <w:pStyle w:val="Compact"/>
        <w:numPr>
          <w:numId w:val="1001"/>
          <w:ilvl w:val="0"/>
        </w:numPr>
      </w:pPr>
      <w:r>
        <w:t xml:space="preserve">Create proposals and statements of work</w:t>
      </w:r>
    </w:p>
    <w:p>
      <w:pPr>
        <w:pStyle w:val="Compact"/>
        <w:numPr>
          <w:numId w:val="1001"/>
          <w:ilvl w:val="0"/>
        </w:numPr>
      </w:pPr>
      <w:r>
        <w:t xml:space="preserve">Ability to drive proof of concepts with very crisp success criteria</w:t>
      </w:r>
    </w:p>
    <w:p>
      <w:pPr>
        <w:pStyle w:val="Compact"/>
        <w:numPr>
          <w:numId w:val="1001"/>
          <w:ilvl w:val="0"/>
        </w:numPr>
      </w:pPr>
      <w:r>
        <w:t xml:space="preserve">Understand and communicate the basic technology and development to customers</w:t>
      </w:r>
    </w:p>
    <w:p>
      <w:pPr>
        <w:pStyle w:val="Compact"/>
        <w:numPr>
          <w:numId w:val="1001"/>
          <w:ilvl w:val="0"/>
        </w:numPr>
      </w:pPr>
      <w:r>
        <w:t xml:space="preserve">Function as the Product Owner in an Agile development environment</w:t>
      </w:r>
    </w:p>
    <w:p>
      <w:pPr>
        <w:pStyle w:val="Heading2"/>
      </w:pPr>
      <w:bookmarkStart w:id="23" w:name="qualifications-for-business-intelligence-analytics"/>
      <w:r>
        <w:t xml:space="preserve">Qualifications for business intelligence analytics</w:t>
      </w:r>
      <w:bookmarkEnd w:id="23"/>
    </w:p>
    <w:p>
      <w:pPr>
        <w:pStyle w:val="Compact"/>
        <w:numPr>
          <w:numId w:val="1002"/>
          <w:ilvl w:val="0"/>
        </w:numPr>
      </w:pPr>
      <w:r>
        <w:t xml:space="preserve">Experience in data sourcing, extracting &amp; cleaning</w:t>
      </w:r>
    </w:p>
    <w:p>
      <w:pPr>
        <w:pStyle w:val="Compact"/>
        <w:numPr>
          <w:numId w:val="1002"/>
          <w:ilvl w:val="0"/>
        </w:numPr>
      </w:pPr>
      <w:r>
        <w:t xml:space="preserve">Proactive monitoring and sense of finding potential risks</w:t>
      </w:r>
    </w:p>
    <w:p>
      <w:pPr>
        <w:pStyle w:val="Compact"/>
        <w:numPr>
          <w:numId w:val="1002"/>
          <w:ilvl w:val="0"/>
        </w:numPr>
      </w:pPr>
      <w:r>
        <w:t xml:space="preserve">Stakeholder management experience with various level of business partners</w:t>
      </w:r>
    </w:p>
    <w:p>
      <w:pPr>
        <w:pStyle w:val="Compact"/>
        <w:numPr>
          <w:numId w:val="1002"/>
          <w:ilvl w:val="0"/>
        </w:numPr>
      </w:pPr>
      <w:r>
        <w:t xml:space="preserve">Collaborate with program leads to depict overall compliance status for business units</w:t>
      </w:r>
    </w:p>
    <w:p>
      <w:pPr>
        <w:pStyle w:val="Compact"/>
        <w:numPr>
          <w:numId w:val="1002"/>
          <w:ilvl w:val="0"/>
        </w:numPr>
      </w:pPr>
      <w:r>
        <w:t xml:space="preserve">Responsible for Folder and File Structure Management plan</w:t>
      </w:r>
    </w:p>
    <w:p>
      <w:pPr>
        <w:pStyle w:val="Compact"/>
        <w:numPr>
          <w:numId w:val="1002"/>
          <w:ilvl w:val="0"/>
        </w:numPr>
      </w:pPr>
      <w:r>
        <w:t xml:space="preserve">Lead the Internal Audit business intelligence team in creating self-serve risk models, dashboards and analytics across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2021-10-28T13:28:12Z</dcterms:created>
  <dcterms:modified xsi:type="dcterms:W3CDTF">2021-10-28T13:28:12Z</dcterms:modified>
</cp:coreProperties>
</file>