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https://www.velvetjobs.com/job-descriptions/business-intelligence-analytics</w:t>
        </w:r>
      </w:hyperlink>
    </w:p>
    <w:p>
      <w:pPr>
        <w:pStyle w:val="Heading1"/>
      </w:pPr>
      <w:bookmarkStart w:id="21" w:name="example-of-business-intelligence-analytics-job-description"/>
      <w:r>
        <w:t xml:space="preserve">Example of Business Intelligence Analytics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intelligence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intelligence-analytics"/>
      <w:r>
        <w:t xml:space="preserve">Responsibilities for business intelligence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Improve the quality of the company’s information resources and educate the user base through examples, training, and applications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an Impact Measurement capability</w:t>
      </w:r>
    </w:p>
    <w:p>
      <w:pPr>
        <w:pStyle w:val="Compact"/>
        <w:numPr>
          <w:numId w:val="1001"/>
          <w:ilvl w:val="0"/>
        </w:numPr>
      </w:pPr>
      <w:r>
        <w:t xml:space="preserve">Improve the quality and use of the companies syndicated and secondary data sources for critical decision making</w:t>
      </w:r>
    </w:p>
    <w:p>
      <w:pPr>
        <w:pStyle w:val="Compact"/>
        <w:numPr>
          <w:numId w:val="1001"/>
          <w:ilvl w:val="0"/>
        </w:numPr>
      </w:pPr>
      <w:r>
        <w:t xml:space="preserve">Recommend and oversee the purchase of syndicated and secondary data</w:t>
      </w:r>
    </w:p>
    <w:p>
      <w:pPr>
        <w:pStyle w:val="Compact"/>
        <w:numPr>
          <w:numId w:val="1001"/>
          <w:ilvl w:val="0"/>
        </w:numPr>
      </w:pPr>
      <w:r>
        <w:t xml:space="preserve">Evaluate and recommend the purchase of new data sources for emerging therapeutic areas</w:t>
      </w:r>
    </w:p>
    <w:p>
      <w:pPr>
        <w:pStyle w:val="Compact"/>
        <w:numPr>
          <w:numId w:val="1001"/>
          <w:ilvl w:val="0"/>
        </w:numPr>
      </w:pPr>
      <w:r>
        <w:t xml:space="preserve">Oversee the delivery of total company performance tracking with deliverables to senior management, Global Brand Teams and Affiliates</w:t>
      </w:r>
    </w:p>
    <w:p>
      <w:pPr>
        <w:pStyle w:val="Compact"/>
        <w:numPr>
          <w:numId w:val="1001"/>
          <w:ilvl w:val="0"/>
        </w:numPr>
      </w:pPr>
      <w:r>
        <w:t xml:space="preserve">Manage out-sour</w:t>
      </w:r>
    </w:p>
    <w:p>
      <w:pPr>
        <w:pStyle w:val="Compact"/>
        <w:numPr>
          <w:numId w:val="1001"/>
          <w:ilvl w:val="0"/>
        </w:numPr>
      </w:pPr>
      <w:r>
        <w:t xml:space="preserve">Cced resources and determine how to drive efficiency and value</w:t>
      </w:r>
    </w:p>
    <w:p>
      <w:pPr>
        <w:pStyle w:val="Compact"/>
        <w:numPr>
          <w:numId w:val="1001"/>
          <w:ilvl w:val="0"/>
        </w:numPr>
      </w:pPr>
      <w:r>
        <w:t xml:space="preserve">Work with Global management to agree the role of the Global Analytics organization in predictive analytics, forecasting and marketing mix for the top ten Affiliates</w:t>
      </w:r>
    </w:p>
    <w:p>
      <w:pPr>
        <w:pStyle w:val="Compact"/>
        <w:numPr>
          <w:numId w:val="1001"/>
          <w:ilvl w:val="0"/>
        </w:numPr>
      </w:pPr>
      <w:r>
        <w:t xml:space="preserve">Manage internal team of software engineers and data analysts/scientists</w:t>
      </w:r>
    </w:p>
    <w:p>
      <w:pPr>
        <w:pStyle w:val="Heading2"/>
      </w:pPr>
      <w:bookmarkStart w:id="23" w:name="qualifications-for-business-intelligence-analytics"/>
      <w:r>
        <w:t xml:space="preserve">Qualifications for business intelligence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produced project deliverables – data requirements, data dictionaries, source-to-destination mapping, project plans</w:t>
      </w:r>
    </w:p>
    <w:p>
      <w:pPr>
        <w:pStyle w:val="Compact"/>
        <w:numPr>
          <w:numId w:val="1002"/>
          <w:ilvl w:val="0"/>
        </w:numPr>
      </w:pPr>
      <w:r>
        <w:t xml:space="preserve">Solid grasp of "big picture" digital, social media and mobile data</w:t>
      </w:r>
    </w:p>
    <w:p>
      <w:pPr>
        <w:pStyle w:val="Compact"/>
        <w:numPr>
          <w:numId w:val="1002"/>
          <w:ilvl w:val="0"/>
        </w:numPr>
      </w:pPr>
      <w:r>
        <w:t xml:space="preserve">Development and support of an enterprise wide self-service Database Development, Data Warehousing and Business Intelligence environment in a collaborative relationship with key business representatives across the organization</w:t>
      </w:r>
    </w:p>
    <w:p>
      <w:pPr>
        <w:pStyle w:val="Compact"/>
        <w:numPr>
          <w:numId w:val="1002"/>
          <w:ilvl w:val="0"/>
        </w:numPr>
      </w:pPr>
      <w:r>
        <w:t xml:space="preserve">Work with business representatives to define future opportunities and pain points that need to be addressed regarding analytics at the enterprise level</w:t>
      </w:r>
    </w:p>
    <w:p>
      <w:pPr>
        <w:pStyle w:val="Compact"/>
        <w:numPr>
          <w:numId w:val="1002"/>
          <w:ilvl w:val="0"/>
        </w:numPr>
      </w:pPr>
      <w:r>
        <w:t xml:space="preserve">University or College Degree preferably in Finance or/and Marketing</w:t>
      </w:r>
    </w:p>
    <w:p>
      <w:pPr>
        <w:pStyle w:val="Compact"/>
        <w:numPr>
          <w:numId w:val="1002"/>
          <w:ilvl w:val="0"/>
        </w:numPr>
      </w:pPr>
      <w:r>
        <w:t xml:space="preserve">4/5 years’ experience in a relevant business area – marketing and finance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2021-10-28T13:16:24Z</dcterms:created>
  <dcterms:modified xsi:type="dcterms:W3CDTF">2021-10-28T13:16:24Z</dcterms:modified>
</cp:coreProperties>
</file>