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https://www.velvetjobs.com/job-descriptions/business-instructor</w:t>
        </w:r>
      </w:hyperlink>
    </w:p>
    <w:p>
      <w:pPr>
        <w:pStyle w:val="Heading1"/>
      </w:pPr>
      <w:bookmarkStart w:id="21" w:name="example-of-business-instructor-job-description"/>
      <w:r>
        <w:t xml:space="preserve">Example of Business Instructor Job Description</w:t>
      </w:r>
      <w:bookmarkEnd w:id="21"/>
    </w:p>
    <w:p>
      <w:pPr>
        <w:pStyle w:val="Compact"/>
      </w:pPr>
      <w:r>
        <w:t xml:space="preserve">Our company is looking for a business instructor.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instructor"/>
      <w:r>
        <w:t xml:space="preserve">Responsibilities for business instructor</w:t>
      </w:r>
      <w:bookmarkEnd w:id="22"/>
    </w:p>
    <w:p>
      <w:pPr>
        <w:pStyle w:val="Compact"/>
        <w:numPr>
          <w:numId w:val="1001"/>
          <w:ilvl w:val="0"/>
        </w:numPr>
      </w:pPr>
      <w:r>
        <w:t xml:space="preserve">Meets with students, staff members and other educators to discuss students’ instructional programs and other issues affecting the progress of the students</w:t>
      </w:r>
    </w:p>
    <w:p>
      <w:pPr>
        <w:pStyle w:val="Compact"/>
        <w:numPr>
          <w:numId w:val="1001"/>
          <w:ilvl w:val="0"/>
        </w:numPr>
      </w:pPr>
      <w:r>
        <w:t xml:space="preserve">Teach courses in business, marketing and/or management</w:t>
      </w:r>
    </w:p>
    <w:p>
      <w:pPr>
        <w:pStyle w:val="Compact"/>
        <w:numPr>
          <w:numId w:val="1001"/>
          <w:ilvl w:val="0"/>
        </w:numPr>
      </w:pPr>
      <w:r>
        <w:t xml:space="preserve">Provide instruction in Business Statistics, standard business statistical programs and software, and assessment of course completion of course competencies</w:t>
      </w:r>
    </w:p>
    <w:p>
      <w:pPr>
        <w:pStyle w:val="Compact"/>
        <w:numPr>
          <w:numId w:val="1001"/>
          <w:ilvl w:val="0"/>
        </w:numPr>
      </w:pPr>
      <w:r>
        <w:t xml:space="preserve">Consults with business management to assess learning gaps</w:t>
      </w:r>
    </w:p>
    <w:p>
      <w:pPr>
        <w:pStyle w:val="Compact"/>
        <w:numPr>
          <w:numId w:val="1001"/>
          <w:ilvl w:val="0"/>
        </w:numPr>
      </w:pPr>
      <w:r>
        <w:t xml:space="preserve">Delivers instruction and training to associates individually or within groups</w:t>
      </w:r>
    </w:p>
    <w:p>
      <w:pPr>
        <w:pStyle w:val="Compact"/>
        <w:numPr>
          <w:numId w:val="1001"/>
          <w:ilvl w:val="0"/>
        </w:numPr>
      </w:pPr>
      <w:r>
        <w:t xml:space="preserve">Works closely with business resources of all levels and other business instructor associates within and outside the same training organization</w:t>
      </w:r>
    </w:p>
    <w:p>
      <w:pPr>
        <w:pStyle w:val="Compact"/>
        <w:numPr>
          <w:numId w:val="1001"/>
          <w:ilvl w:val="0"/>
        </w:numPr>
      </w:pPr>
      <w:r>
        <w:t xml:space="preserve">Continually, acquire, apply, and reinforce related business skills and knowledge for the business units supported</w:t>
      </w:r>
    </w:p>
    <w:p>
      <w:pPr>
        <w:pStyle w:val="Compact"/>
        <w:numPr>
          <w:numId w:val="1001"/>
          <w:ilvl w:val="0"/>
        </w:numPr>
      </w:pPr>
      <w:r>
        <w:t xml:space="preserve">Will teach the basics of grammar, business communications, and academic writing, from an existing but evolving curriculum</w:t>
      </w:r>
    </w:p>
    <w:p>
      <w:pPr>
        <w:pStyle w:val="Compact"/>
        <w:numPr>
          <w:numId w:val="1001"/>
          <w:ilvl w:val="0"/>
        </w:numPr>
      </w:pPr>
      <w:r>
        <w:t xml:space="preserve">Emphasis in the classroom is on the students learning from each other and through their own curiosity</w:t>
      </w:r>
    </w:p>
    <w:p>
      <w:pPr>
        <w:pStyle w:val="Compact"/>
        <w:numPr>
          <w:numId w:val="1001"/>
          <w:ilvl w:val="0"/>
        </w:numPr>
      </w:pPr>
      <w:r>
        <w:t xml:space="preserve">Instructor will spend much of their time guiding students in professional behavior, helping them to build confidence, and advising them on choices that will help them reach their goals</w:t>
      </w:r>
    </w:p>
    <w:p>
      <w:pPr>
        <w:pStyle w:val="Heading2"/>
      </w:pPr>
      <w:bookmarkStart w:id="23" w:name="qualifications-for-business-instructor"/>
      <w:r>
        <w:t xml:space="preserve">Qualifications for business instructor</w:t>
      </w:r>
      <w:bookmarkEnd w:id="23"/>
    </w:p>
    <w:p>
      <w:pPr>
        <w:pStyle w:val="Compact"/>
        <w:numPr>
          <w:numId w:val="1002"/>
          <w:ilvl w:val="0"/>
        </w:numPr>
      </w:pPr>
      <w:r>
        <w:t xml:space="preserve">Career and Technical Education</w:t>
      </w:r>
    </w:p>
    <w:p>
      <w:pPr>
        <w:pStyle w:val="Compact"/>
        <w:numPr>
          <w:numId w:val="1002"/>
          <w:ilvl w:val="0"/>
        </w:numPr>
      </w:pPr>
      <w:r>
        <w:t xml:space="preserve">Masters in discipline and/or post-secondary credentialing</w:t>
      </w:r>
    </w:p>
    <w:p>
      <w:pPr>
        <w:pStyle w:val="Compact"/>
        <w:numPr>
          <w:numId w:val="1002"/>
          <w:ilvl w:val="0"/>
        </w:numPr>
      </w:pPr>
      <w:r>
        <w:t xml:space="preserve">Post-secondary credentialing approved for Business and Finance classes</w:t>
      </w:r>
    </w:p>
    <w:p>
      <w:pPr>
        <w:pStyle w:val="Compact"/>
        <w:numPr>
          <w:numId w:val="1002"/>
          <w:ilvl w:val="0"/>
        </w:numPr>
      </w:pPr>
      <w:r>
        <w:t xml:space="preserve">Master’s Degree in Business (MBA) OR Master’s degree with 18 graduate credit hours in business</w:t>
      </w:r>
    </w:p>
    <w:p>
      <w:pPr>
        <w:pStyle w:val="Compact"/>
        <w:numPr>
          <w:numId w:val="1002"/>
          <w:ilvl w:val="0"/>
        </w:numPr>
      </w:pPr>
      <w:r>
        <w:t xml:space="preserve">Apply for Career and Technical Education Credential</w:t>
      </w:r>
    </w:p>
    <w:p>
      <w:pPr>
        <w:pStyle w:val="Compact"/>
        <w:numPr>
          <w:numId w:val="1002"/>
          <w:ilvl w:val="0"/>
        </w:numPr>
      </w:pPr>
      <w:r>
        <w:t xml:space="preserve">Two (2+) years business experience AND higher education teaching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2021-10-28T13:08:31Z</dcterms:created>
  <dcterms:modified xsi:type="dcterms:W3CDTF">2021-10-28T13:08:31Z</dcterms:modified>
</cp:coreProperties>
</file>