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https://www.velvetjobs.com/job-descriptions/business-insights</w:t>
        </w:r>
      </w:hyperlink>
    </w:p>
    <w:p>
      <w:pPr>
        <w:pStyle w:val="Heading1"/>
      </w:pPr>
      <w:bookmarkStart w:id="21" w:name="example-of-business-insights-job-description"/>
      <w:r>
        <w:t xml:space="preserve">Example of Business Insights Job Description</w:t>
      </w:r>
      <w:bookmarkEnd w:id="21"/>
    </w:p>
    <w:p>
      <w:pPr>
        <w:pStyle w:val="Compact"/>
      </w:pPr>
      <w:r>
        <w:t xml:space="preserve">Our company is growing rapidly and is hiring for a business insights. To join our growing team, please review the list of responsibilities and qualifications.</w:t>
      </w:r>
    </w:p>
    <w:p>
      <w:pPr>
        <w:pStyle w:val="Heading2"/>
      </w:pPr>
      <w:bookmarkStart w:id="22" w:name="responsibilities-for-business-insights"/>
      <w:r>
        <w:t xml:space="preserve">Responsibilities for business insights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closely with the Finance, Technical Operations, and Commercial business partners for the UK &amp; Ireland to leverage all internal/external data sources to provide a cohesive view of the current business performance and future opportunities</w:t>
      </w:r>
    </w:p>
    <w:p>
      <w:pPr>
        <w:pStyle w:val="Compact"/>
        <w:numPr>
          <w:numId w:val="1001"/>
          <w:ilvl w:val="0"/>
        </w:numPr>
      </w:pPr>
      <w:r>
        <w:t xml:space="preserve">Work with business and technology teams to propose solutions, provide strategic direction, and prioritize on-going business intelligence demands focused on reporting, insights, visualization, and analytics</w:t>
      </w:r>
    </w:p>
    <w:p>
      <w:pPr>
        <w:pStyle w:val="Compact"/>
        <w:numPr>
          <w:numId w:val="1001"/>
          <w:ilvl w:val="0"/>
        </w:numPr>
      </w:pPr>
      <w:r>
        <w:t xml:space="preserve">Collaborate with internal business stakeholders, vendors, and industry consultants to define information needs, develop business cases and priorities</w:t>
      </w:r>
    </w:p>
    <w:p>
      <w:pPr>
        <w:pStyle w:val="Compact"/>
        <w:numPr>
          <w:numId w:val="1001"/>
          <w:ilvl w:val="0"/>
        </w:numPr>
      </w:pPr>
      <w:r>
        <w:t xml:space="preserve">Leading a team who partner with local operating company (LOC) stakeholders to develop and deliver business insights, leveraging sales force excellence data/approaches, sales data, and market research, to drive growth in the UK and Ireland Shire businesses</w:t>
      </w:r>
    </w:p>
    <w:p>
      <w:pPr>
        <w:pStyle w:val="Compact"/>
        <w:numPr>
          <w:numId w:val="1001"/>
          <w:ilvl w:val="0"/>
        </w:numPr>
      </w:pPr>
      <w:r>
        <w:t xml:space="preserve">Working closely with International Commercial Operations to ensure that internationally driven initiativies are leveraged and incorporated into the business insights working protocols for the UK &amp; Ireland</w:t>
      </w:r>
    </w:p>
    <w:p>
      <w:pPr>
        <w:pStyle w:val="Compact"/>
        <w:numPr>
          <w:numId w:val="1001"/>
          <w:ilvl w:val="0"/>
        </w:numPr>
      </w:pPr>
      <w:r>
        <w:t xml:space="preserve">Analyze data and reports to identify trends/insights that will influence business decisions</w:t>
      </w:r>
    </w:p>
    <w:p>
      <w:pPr>
        <w:pStyle w:val="Compact"/>
        <w:numPr>
          <w:numId w:val="1001"/>
          <w:ilvl w:val="0"/>
        </w:numPr>
      </w:pPr>
      <w:r>
        <w:t xml:space="preserve">Work with the business to identify metrics to be tracked, including key performance indicators, client segments</w:t>
      </w:r>
    </w:p>
    <w:p>
      <w:pPr>
        <w:pStyle w:val="Compact"/>
        <w:numPr>
          <w:numId w:val="1001"/>
          <w:ilvl w:val="0"/>
        </w:numPr>
      </w:pPr>
      <w:r>
        <w:t xml:space="preserve">Assists business partners</w:t>
      </w:r>
    </w:p>
    <w:p>
      <w:pPr>
        <w:pStyle w:val="Compact"/>
        <w:numPr>
          <w:numId w:val="1001"/>
          <w:ilvl w:val="0"/>
        </w:numPr>
      </w:pPr>
      <w:r>
        <w:t xml:space="preserve">Provides data driven business insights and delivers recommendations that address opportunities for site improvements</w:t>
      </w:r>
    </w:p>
    <w:p>
      <w:pPr>
        <w:pStyle w:val="Compact"/>
        <w:numPr>
          <w:numId w:val="1001"/>
          <w:ilvl w:val="0"/>
        </w:numPr>
      </w:pPr>
      <w:r>
        <w:t xml:space="preserve">Manage the 3 rd party off-shore technical team for the development and delivery of data integration, business insights and reporting needs</w:t>
      </w:r>
    </w:p>
    <w:p>
      <w:pPr>
        <w:pStyle w:val="Heading2"/>
      </w:pPr>
      <w:bookmarkStart w:id="23" w:name="qualifications-for-business-insights"/>
      <w:r>
        <w:t xml:space="preserve">Qualifications for business insights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Great understanding of relational databases and previous experience working with SAS, SQL, SAS, Cognos, MS Access including querying, reengineering, and manipulating of data a must</w:t>
      </w:r>
    </w:p>
    <w:p>
      <w:pPr>
        <w:pStyle w:val="Compact"/>
        <w:numPr>
          <w:numId w:val="1002"/>
          <w:ilvl w:val="0"/>
        </w:numPr>
      </w:pPr>
      <w:r>
        <w:t xml:space="preserve">Graduate or undergraduate degree in quantitative discipline such as economics, business, statistics, computer science or engineering</w:t>
      </w:r>
    </w:p>
    <w:p>
      <w:pPr>
        <w:pStyle w:val="Compact"/>
        <w:numPr>
          <w:numId w:val="1002"/>
          <w:ilvl w:val="0"/>
        </w:numPr>
      </w:pPr>
      <w:r>
        <w:t xml:space="preserve">Undergraduate degree in science, mathematics, engineering or any quantitative major from a highly ranked school</w:t>
      </w:r>
    </w:p>
    <w:p>
      <w:pPr>
        <w:pStyle w:val="Compact"/>
        <w:numPr>
          <w:numId w:val="1002"/>
          <w:ilvl w:val="0"/>
        </w:numPr>
      </w:pPr>
      <w:r>
        <w:t xml:space="preserve">Fluent Global communication skill, both verbal and written</w:t>
      </w:r>
    </w:p>
    <w:p>
      <w:pPr>
        <w:pStyle w:val="Compact"/>
        <w:numPr>
          <w:numId w:val="1002"/>
          <w:ilvl w:val="0"/>
        </w:numPr>
      </w:pPr>
      <w:r>
        <w:t xml:space="preserve">Knowledge of retail automotive sales processes would be a plus</w:t>
      </w:r>
    </w:p>
    <w:p>
      <w:pPr>
        <w:pStyle w:val="Compact"/>
        <w:numPr>
          <w:numId w:val="1002"/>
          <w:ilvl w:val="0"/>
        </w:numPr>
      </w:pPr>
      <w:r>
        <w:t xml:space="preserve">A first or upper second-class degree in biological/medical/or other science discipline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insigh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insigh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2021-10-28T18:29:14Z</dcterms:created>
  <dcterms:modified xsi:type="dcterms:W3CDTF">2021-10-28T18:29:14Z</dcterms:modified>
</cp:coreProperties>
</file>