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https://www.velvetjobs.com/job-descriptions/business-finance</w:t>
        </w:r>
      </w:hyperlink>
    </w:p>
    <w:p>
      <w:pPr>
        <w:pStyle w:val="Heading1"/>
      </w:pPr>
      <w:bookmarkStart w:id="21" w:name="example-of-business-finance-job-description"/>
      <w:r>
        <w:t xml:space="preserve">Example of Business Finance Job Description</w:t>
      </w:r>
      <w:bookmarkEnd w:id="21"/>
    </w:p>
    <w:p>
      <w:pPr>
        <w:pStyle w:val="Compact"/>
      </w:pPr>
      <w:r>
        <w:t xml:space="preserve">Our innovative and growing company is looking for a business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finance"/>
      <w:r>
        <w:t xml:space="preserve">Responsibilities for business finance</w:t>
      </w:r>
      <w:bookmarkEnd w:id="22"/>
    </w:p>
    <w:p>
      <w:pPr>
        <w:pStyle w:val="Compact"/>
        <w:numPr>
          <w:numId w:val="1001"/>
          <w:ilvl w:val="0"/>
        </w:numPr>
      </w:pPr>
      <w:r>
        <w:t xml:space="preserve">Educate and train Business Unit members to gain better financial understanding and term knowledge, such as P/L, ROI, budget, plan</w:t>
      </w:r>
    </w:p>
    <w:p>
      <w:pPr>
        <w:pStyle w:val="Compact"/>
        <w:numPr>
          <w:numId w:val="1001"/>
          <w:ilvl w:val="0"/>
        </w:numPr>
      </w:pPr>
      <w:r>
        <w:t xml:space="preserve">Assist with the reconciliation of landlord's statements of account</w:t>
      </w:r>
    </w:p>
    <w:p>
      <w:pPr>
        <w:pStyle w:val="Compact"/>
        <w:numPr>
          <w:numId w:val="1001"/>
          <w:ilvl w:val="0"/>
        </w:numPr>
      </w:pPr>
      <w:r>
        <w:t xml:space="preserve">Audit landlord requests for lease compliance</w:t>
      </w:r>
    </w:p>
    <w:p>
      <w:pPr>
        <w:pStyle w:val="Compact"/>
        <w:numPr>
          <w:numId w:val="1001"/>
          <w:ilvl w:val="0"/>
        </w:numPr>
      </w:pPr>
      <w:r>
        <w:t xml:space="preserve">Work with the lease administration team on projects and system testing</w:t>
      </w:r>
    </w:p>
    <w:p>
      <w:pPr>
        <w:pStyle w:val="Compact"/>
        <w:numPr>
          <w:numId w:val="1001"/>
          <w:ilvl w:val="0"/>
        </w:numPr>
      </w:pPr>
      <w:r>
        <w:t xml:space="preserve">Preparing analyses (model building, scenario testing ) to support business decisions</w:t>
      </w:r>
    </w:p>
    <w:p>
      <w:pPr>
        <w:pStyle w:val="Compact"/>
        <w:numPr>
          <w:numId w:val="1001"/>
          <w:ilvl w:val="0"/>
        </w:numPr>
      </w:pPr>
      <w:r>
        <w:t xml:space="preserve">Establish program procurement and property control policies and provide management oversight of all procurement, subcontract, and property control functions</w:t>
      </w:r>
    </w:p>
    <w:p>
      <w:pPr>
        <w:pStyle w:val="Compact"/>
        <w:numPr>
          <w:numId w:val="1001"/>
          <w:ilvl w:val="0"/>
        </w:numPr>
      </w:pPr>
      <w:r>
        <w:t xml:space="preserve">Ensure program is in compliance with contract requirements and company policy and procedures</w:t>
      </w:r>
    </w:p>
    <w:p>
      <w:pPr>
        <w:pStyle w:val="Compact"/>
        <w:numPr>
          <w:numId w:val="1001"/>
          <w:ilvl w:val="0"/>
        </w:numPr>
      </w:pPr>
      <w:r>
        <w:t xml:space="preserve">Develop and maintain program and associated financial models including but not limited to Estimates-at-Completion (EAC) and budgets for assigned departments</w:t>
      </w:r>
    </w:p>
    <w:p>
      <w:pPr>
        <w:pStyle w:val="Compact"/>
        <w:numPr>
          <w:numId w:val="1001"/>
          <w:ilvl w:val="0"/>
        </w:numPr>
      </w:pPr>
      <w:r>
        <w:t xml:space="preserve">Analyze contract performance to provide variances for bid, budget, schedule, risk and forecast</w:t>
      </w:r>
    </w:p>
    <w:p>
      <w:pPr>
        <w:pStyle w:val="Compact"/>
        <w:numPr>
          <w:numId w:val="1001"/>
          <w:ilvl w:val="0"/>
        </w:numPr>
      </w:pPr>
      <w:r>
        <w:t xml:space="preserve">Prepare and review employees Foreign Service Agreements (FSA) and other various contract modifications as needed to ensure the proposed compensation is IAW the proposed labor category</w:t>
      </w:r>
    </w:p>
    <w:p>
      <w:pPr>
        <w:pStyle w:val="Heading2"/>
      </w:pPr>
      <w:bookmarkStart w:id="23" w:name="qualifications-for-business-finance"/>
      <w:r>
        <w:t xml:space="preserve">Qualifications for business finance</w:t>
      </w:r>
      <w:bookmarkEnd w:id="23"/>
    </w:p>
    <w:p>
      <w:pPr>
        <w:pStyle w:val="Compact"/>
        <w:numPr>
          <w:numId w:val="1002"/>
          <w:ilvl w:val="0"/>
        </w:numPr>
      </w:pPr>
      <w:r>
        <w:t xml:space="preserve">Proven successful experience in completing efficient health-related research</w:t>
      </w:r>
    </w:p>
    <w:p>
      <w:pPr>
        <w:pStyle w:val="Compact"/>
        <w:numPr>
          <w:numId w:val="1002"/>
          <w:ilvl w:val="0"/>
        </w:numPr>
      </w:pPr>
      <w:r>
        <w:t xml:space="preserve">Strong analytical skills with experience connecting non-financial metrics to financial metrics</w:t>
      </w:r>
    </w:p>
    <w:p>
      <w:pPr>
        <w:pStyle w:val="Compact"/>
        <w:numPr>
          <w:numId w:val="1002"/>
          <w:ilvl w:val="0"/>
        </w:numPr>
      </w:pPr>
      <w:r>
        <w:t xml:space="preserve">Expert in forecasting, simulation and variance analysis</w:t>
      </w:r>
    </w:p>
    <w:p>
      <w:pPr>
        <w:pStyle w:val="Compact"/>
        <w:numPr>
          <w:numId w:val="1002"/>
          <w:ilvl w:val="0"/>
        </w:numPr>
      </w:pPr>
      <w:r>
        <w:t xml:space="preserve">Strong organizational, interpersonal, and teamwork skills</w:t>
      </w:r>
    </w:p>
    <w:p>
      <w:pPr>
        <w:pStyle w:val="Compact"/>
        <w:numPr>
          <w:numId w:val="1002"/>
          <w:ilvl w:val="0"/>
        </w:numPr>
      </w:pPr>
      <w:r>
        <w:t xml:space="preserve">Demonstrated achievement in performance improvement</w:t>
      </w:r>
    </w:p>
    <w:p>
      <w:pPr>
        <w:pStyle w:val="Compact"/>
        <w:numPr>
          <w:numId w:val="1002"/>
          <w:ilvl w:val="0"/>
        </w:numPr>
      </w:pPr>
      <w:r>
        <w:t xml:space="preserve">Assist financial director with adhoc projects and duties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2021-10-28T13:27:59Z</dcterms:created>
  <dcterms:modified xsi:type="dcterms:W3CDTF">2021-10-28T13:27:59Z</dcterms:modified>
</cp:coreProperties>
</file>