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https://www.velvetjobs.com/job-descriptions/business-executive</w:t>
        </w:r>
      </w:hyperlink>
    </w:p>
    <w:p>
      <w:pPr>
        <w:pStyle w:val="Heading1"/>
      </w:pPr>
      <w:bookmarkStart w:id="21" w:name="example-of-business-executive-job-description"/>
      <w:r>
        <w:t xml:space="preserve">Example of Business Executive Job Description</w:t>
      </w:r>
      <w:bookmarkEnd w:id="21"/>
    </w:p>
    <w:p>
      <w:pPr>
        <w:pStyle w:val="Compact"/>
      </w:pPr>
      <w:r>
        <w:t xml:space="preserve">Our company is looking to fill the role of business executive.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executive"/>
      <w:r>
        <w:t xml:space="preserve">Responsibilities for business executive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Implement national and local trade programs, adult consumer promotions and engagement activities</w:t>
      </w:r>
    </w:p>
    <w:p>
      <w:pPr>
        <w:pStyle w:val="Compact"/>
        <w:numPr>
          <w:numId w:val="1001"/>
          <w:ilvl w:val="0"/>
        </w:numPr>
      </w:pPr>
      <w:r>
        <w:t xml:space="preserve">Develop and coordinate action plans needed with counter-part Salesman to achieve volume targets</w:t>
      </w:r>
    </w:p>
    <w:p>
      <w:pPr>
        <w:pStyle w:val="Compact"/>
        <w:numPr>
          <w:numId w:val="1001"/>
          <w:ilvl w:val="0"/>
        </w:numPr>
      </w:pPr>
      <w:r>
        <w:t xml:space="preserve">Raise adult consumer preference for product distribution of our brands in outlets for incremental sales</w:t>
      </w:r>
    </w:p>
    <w:p>
      <w:pPr>
        <w:pStyle w:val="Compact"/>
        <w:numPr>
          <w:numId w:val="1001"/>
          <w:ilvl w:val="0"/>
        </w:numPr>
      </w:pPr>
      <w:r>
        <w:t xml:space="preserve">Executive Assistant Support– Handling internal business communications, diary management and organising travel and accommodation for the Managing Director and Senior Leadership Team</w:t>
      </w:r>
    </w:p>
    <w:p>
      <w:pPr>
        <w:pStyle w:val="Compact"/>
        <w:numPr>
          <w:numId w:val="1001"/>
          <w:ilvl w:val="0"/>
        </w:numPr>
      </w:pPr>
      <w:r>
        <w:t xml:space="preserve">Planning and executing onsite and offsite meetings and events that are owned by the Chief of Staff or his Directs</w:t>
      </w:r>
    </w:p>
    <w:p>
      <w:pPr>
        <w:pStyle w:val="Compact"/>
        <w:numPr>
          <w:numId w:val="1001"/>
          <w:ilvl w:val="0"/>
        </w:numPr>
      </w:pPr>
      <w:r>
        <w:t xml:space="preserve">Planning and coordinating domestic and international travel plans end-to-end for the Chief of Staff and his Directs, including the proactive anticipation of any and all logistics</w:t>
      </w:r>
    </w:p>
    <w:p>
      <w:pPr>
        <w:pStyle w:val="Compact"/>
        <w:numPr>
          <w:numId w:val="1001"/>
          <w:ilvl w:val="0"/>
        </w:numPr>
      </w:pPr>
      <w:r>
        <w:t xml:space="preserve">Prepare and reconcile expense reports for the Chief of Staff and his Directs to ensure timely processing</w:t>
      </w:r>
    </w:p>
    <w:p>
      <w:pPr>
        <w:pStyle w:val="Compact"/>
        <w:numPr>
          <w:numId w:val="1001"/>
          <w:ilvl w:val="0"/>
        </w:numPr>
      </w:pPr>
      <w:r>
        <w:t xml:space="preserve">Management of communications routines including drafting of content / key messages to facilitate Regional / Site specific town halls, newsletters and SharePoint sites championing Communications activities within Global Securities Operations</w:t>
      </w:r>
    </w:p>
    <w:p>
      <w:pPr>
        <w:pStyle w:val="Compact"/>
        <w:numPr>
          <w:numId w:val="1001"/>
          <w:ilvl w:val="0"/>
        </w:numPr>
      </w:pPr>
      <w:r>
        <w:t xml:space="preserve">Interface with factory to align capacity and demand fulfilment</w:t>
      </w:r>
    </w:p>
    <w:p>
      <w:pPr>
        <w:pStyle w:val="Compact"/>
        <w:numPr>
          <w:numId w:val="1001"/>
          <w:ilvl w:val="0"/>
        </w:numPr>
      </w:pPr>
      <w:r>
        <w:t xml:space="preserve">Perform market research to identify trends and recommend new solutions</w:t>
      </w:r>
    </w:p>
    <w:p>
      <w:pPr>
        <w:pStyle w:val="Heading2"/>
      </w:pPr>
      <w:bookmarkStart w:id="23" w:name="qualifications-for-business-executive"/>
      <w:r>
        <w:t xml:space="preserve">Qualifications for business executive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In any of the BI Tool (Tableau/Spotfire/Qlikview) is a must</w:t>
      </w:r>
    </w:p>
    <w:p>
      <w:pPr>
        <w:pStyle w:val="Compact"/>
        <w:numPr>
          <w:numId w:val="1002"/>
          <w:ilvl w:val="0"/>
        </w:numPr>
      </w:pPr>
      <w:r>
        <w:t xml:space="preserve">Ability to effectively deal with and sell to the C-Suite and across different levels of management required</w:t>
      </w:r>
    </w:p>
    <w:p>
      <w:pPr>
        <w:pStyle w:val="Compact"/>
        <w:numPr>
          <w:numId w:val="1002"/>
          <w:ilvl w:val="0"/>
        </w:numPr>
      </w:pPr>
      <w:r>
        <w:t xml:space="preserve">Demonstrated skill in all facets of sales process required (prospecting, nurturing, follow-up, follow-through, negotiating, closing)</w:t>
      </w:r>
    </w:p>
    <w:p>
      <w:pPr>
        <w:pStyle w:val="Compact"/>
        <w:numPr>
          <w:numId w:val="1002"/>
          <w:ilvl w:val="0"/>
        </w:numPr>
      </w:pPr>
      <w:r>
        <w:t xml:space="preserve">Proven ability to collaboratively partner with a team of highly credentialed service delivery professionals to nourish relationships and close sales</w:t>
      </w:r>
    </w:p>
    <w:p>
      <w:pPr>
        <w:pStyle w:val="Compact"/>
        <w:numPr>
          <w:numId w:val="1002"/>
          <w:ilvl w:val="0"/>
        </w:numPr>
      </w:pPr>
      <w:r>
        <w:t xml:space="preserve">Demonstrable expertise in driving business activity to a successful outcome</w:t>
      </w:r>
    </w:p>
    <w:p>
      <w:pPr>
        <w:pStyle w:val="Compact"/>
        <w:numPr>
          <w:numId w:val="1002"/>
          <w:ilvl w:val="0"/>
        </w:numPr>
      </w:pPr>
      <w:r>
        <w:t xml:space="preserve">Exceptional presentation and communications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execu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execu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2021-10-28T13:26:29Z</dcterms:created>
  <dcterms:modified xsi:type="dcterms:W3CDTF">2021-10-28T13:26:29Z</dcterms:modified>
</cp:coreProperties>
</file>