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</w:t>
        </w:r>
      </w:hyperlink>
    </w:p>
    <w:p>
      <w:pPr>
        <w:pStyle w:val="Heading1"/>
      </w:pPr>
      <w:bookmarkStart w:id="21" w:name="example-of-business-development-job-description"/>
      <w:r>
        <w:t xml:space="preserve">Example of Business Development Job Description</w:t>
      </w:r>
      <w:bookmarkEnd w:id="21"/>
    </w:p>
    <w:p>
      <w:pPr>
        <w:pStyle w:val="Compact"/>
      </w:pPr>
      <w:r>
        <w:t xml:space="preserve">Our innovative and growing company is hiring for a business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ment"/>
      <w:r>
        <w:t xml:space="preserve">Responsibilities for business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Supervise, guide, and develop senior analysts, which includes maintaining senior analysts’ formal development plans and reviews</w:t>
      </w:r>
    </w:p>
    <w:p>
      <w:pPr>
        <w:pStyle w:val="Compact"/>
        <w:numPr>
          <w:numId w:val="1001"/>
          <w:ilvl w:val="0"/>
        </w:numPr>
      </w:pPr>
      <w:r>
        <w:t xml:space="preserve">Have a clear understanding of financial sales</w:t>
      </w:r>
    </w:p>
    <w:p>
      <w:pPr>
        <w:pStyle w:val="Compact"/>
        <w:numPr>
          <w:numId w:val="1001"/>
          <w:ilvl w:val="0"/>
        </w:numPr>
      </w:pPr>
      <w:r>
        <w:t xml:space="preserve">Conduct proactive outbound sales introductory calls following and beginning to demonstrate FT Classic sales approach in calls over time</w:t>
      </w:r>
    </w:p>
    <w:p>
      <w:pPr>
        <w:pStyle w:val="Compact"/>
        <w:numPr>
          <w:numId w:val="1001"/>
          <w:ilvl w:val="0"/>
        </w:numPr>
      </w:pPr>
      <w:r>
        <w:t xml:space="preserve">Partner with RSM through effective and ongoing communication and territory planning</w:t>
      </w:r>
    </w:p>
    <w:p>
      <w:pPr>
        <w:pStyle w:val="Compact"/>
        <w:numPr>
          <w:numId w:val="1001"/>
          <w:ilvl w:val="0"/>
        </w:numPr>
      </w:pPr>
      <w:r>
        <w:t xml:space="preserve">Contribute and manage territory business plan to support NAAS or division initiatives as outlined in annual Individual Performance Plan</w:t>
      </w:r>
    </w:p>
    <w:p>
      <w:pPr>
        <w:pStyle w:val="Compact"/>
        <w:numPr>
          <w:numId w:val="1001"/>
          <w:ilvl w:val="0"/>
        </w:numPr>
      </w:pPr>
      <w:r>
        <w:t xml:space="preserve">Development of both short and long term marketing plans with clearly defined goals for revenue and profitability</w:t>
      </w:r>
    </w:p>
    <w:p>
      <w:pPr>
        <w:pStyle w:val="Compact"/>
        <w:numPr>
          <w:numId w:val="1001"/>
          <w:ilvl w:val="0"/>
        </w:numPr>
      </w:pPr>
      <w:r>
        <w:t xml:space="preserve">Proactive networking, relationship cultivating and mining of contacts</w:t>
      </w:r>
    </w:p>
    <w:p>
      <w:pPr>
        <w:pStyle w:val="Compact"/>
        <w:numPr>
          <w:numId w:val="1001"/>
          <w:ilvl w:val="0"/>
        </w:numPr>
      </w:pPr>
      <w:r>
        <w:t xml:space="preserve">Identify and build relationships with key decision makers in the packaging channels in order to create new business opportunities and drive revenues</w:t>
      </w:r>
    </w:p>
    <w:p>
      <w:pPr>
        <w:pStyle w:val="Compact"/>
        <w:numPr>
          <w:numId w:val="1001"/>
          <w:ilvl w:val="0"/>
        </w:numPr>
      </w:pPr>
      <w:r>
        <w:t xml:space="preserve">Evaluate new business prospects to ensure that they fit within the vision and capabilities of the business</w:t>
      </w:r>
    </w:p>
    <w:p>
      <w:pPr>
        <w:pStyle w:val="Compact"/>
        <w:numPr>
          <w:numId w:val="1001"/>
          <w:ilvl w:val="0"/>
        </w:numPr>
      </w:pPr>
      <w:r>
        <w:t xml:space="preserve">Assist in pricing and quotation initiatives as part of a cross functional team</w:t>
      </w:r>
    </w:p>
    <w:p>
      <w:pPr>
        <w:pStyle w:val="Heading2"/>
      </w:pPr>
      <w:bookmarkStart w:id="23" w:name="qualifications-for-business-development"/>
      <w:r>
        <w:t xml:space="preserve">Qualifications for business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succeed in an entrepreneurial and fast-growth business environment</w:t>
      </w:r>
    </w:p>
    <w:p>
      <w:pPr>
        <w:pStyle w:val="Compact"/>
        <w:numPr>
          <w:numId w:val="1002"/>
          <w:ilvl w:val="0"/>
        </w:numPr>
      </w:pPr>
      <w:r>
        <w:t xml:space="preserve">Driven and self-motivated with a can-do attitude</w:t>
      </w:r>
    </w:p>
    <w:p>
      <w:pPr>
        <w:pStyle w:val="Compact"/>
        <w:numPr>
          <w:numId w:val="1002"/>
          <w:ilvl w:val="0"/>
        </w:numPr>
      </w:pPr>
      <w:r>
        <w:t xml:space="preserve">Bachelor' degree in business, finance, economics, or related quantitative field</w:t>
      </w:r>
    </w:p>
    <w:p>
      <w:pPr>
        <w:pStyle w:val="Compact"/>
        <w:numPr>
          <w:numId w:val="1002"/>
          <w:ilvl w:val="0"/>
        </w:numPr>
      </w:pPr>
      <w:r>
        <w:t xml:space="preserve">Together with BD team actively elaborate, specify, test and roll-out 2020 strategy</w:t>
      </w:r>
    </w:p>
    <w:p>
      <w:pPr>
        <w:pStyle w:val="Compact"/>
        <w:numPr>
          <w:numId w:val="1002"/>
          <w:ilvl w:val="0"/>
        </w:numPr>
      </w:pPr>
      <w:r>
        <w:t xml:space="preserve">Support management team &amp; MD in operational work</w:t>
      </w:r>
    </w:p>
    <w:p>
      <w:pPr>
        <w:pStyle w:val="Compact"/>
        <w:numPr>
          <w:numId w:val="1002"/>
          <w:ilvl w:val="0"/>
        </w:numPr>
      </w:pPr>
      <w:r>
        <w:t xml:space="preserve">Best practice / Bench-marking analyses across the market, global and internally within the adidas Group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2021-10-28T13:02:01Z</dcterms:created>
  <dcterms:modified xsi:type="dcterms:W3CDTF">2021-10-28T13:02:01Z</dcterms:modified>
</cp:coreProperties>
</file>