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https://www.velvetjobs.com/job-descriptions/business-continuity</w:t>
        </w:r>
      </w:hyperlink>
    </w:p>
    <w:p>
      <w:pPr>
        <w:pStyle w:val="Heading1"/>
      </w:pPr>
      <w:bookmarkStart w:id="21" w:name="example-of-business-continuity-job-description"/>
      <w:r>
        <w:t xml:space="preserve">Example of Business Continuity Job Description</w:t>
      </w:r>
      <w:bookmarkEnd w:id="21"/>
    </w:p>
    <w:p>
      <w:pPr>
        <w:pStyle w:val="Compact"/>
      </w:pPr>
      <w:r>
        <w:t xml:space="preserve">Our innovative and growing company is hiring for a business continuity.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continuity"/>
      <w:r>
        <w:t xml:space="preserve">Responsibilities for business continuity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Initiate and manage updates to planning documentation and maintain appropriate tracking mechanisms</w:t>
      </w:r>
    </w:p>
    <w:p>
      <w:pPr>
        <w:pStyle w:val="Compact"/>
        <w:numPr>
          <w:numId w:val="1001"/>
          <w:ilvl w:val="0"/>
        </w:numPr>
      </w:pPr>
      <w:r>
        <w:t xml:space="preserve">Coordinate and facilitate monthly/bimonthly meetings focused on BC concerns</w:t>
      </w:r>
    </w:p>
    <w:p>
      <w:pPr>
        <w:pStyle w:val="Compact"/>
        <w:numPr>
          <w:numId w:val="1001"/>
          <w:ilvl w:val="0"/>
        </w:numPr>
      </w:pPr>
      <w:r>
        <w:t xml:space="preserve">Participate in preparation of annual regulatory filings</w:t>
      </w:r>
    </w:p>
    <w:p>
      <w:pPr>
        <w:pStyle w:val="Compact"/>
        <w:numPr>
          <w:numId w:val="1001"/>
          <w:ilvl w:val="0"/>
        </w:numPr>
      </w:pPr>
      <w:r>
        <w:t xml:space="preserve">Create and execute project plans based on BCP strategy and goals</w:t>
      </w:r>
    </w:p>
    <w:p>
      <w:pPr>
        <w:pStyle w:val="Compact"/>
        <w:numPr>
          <w:numId w:val="1001"/>
          <w:ilvl w:val="0"/>
        </w:numPr>
      </w:pPr>
      <w:r>
        <w:t xml:space="preserve">Responsible for material changes to business continuity plans as the needs of the business change between scheduled updates</w:t>
      </w:r>
    </w:p>
    <w:p>
      <w:pPr>
        <w:pStyle w:val="Compact"/>
        <w:numPr>
          <w:numId w:val="1001"/>
          <w:ilvl w:val="0"/>
        </w:numPr>
      </w:pPr>
      <w:r>
        <w:t xml:space="preserve">Responsible for the delivery and management of all disaster recovery tests</w:t>
      </w:r>
    </w:p>
    <w:p>
      <w:pPr>
        <w:pStyle w:val="Compact"/>
        <w:numPr>
          <w:numId w:val="1001"/>
          <w:ilvl w:val="0"/>
        </w:numPr>
      </w:pPr>
      <w:r>
        <w:t xml:space="preserve">Provide oversight and feedback on enterprise DR program via participation in DR tests and related activities</w:t>
      </w:r>
    </w:p>
    <w:p>
      <w:pPr>
        <w:pStyle w:val="Compact"/>
        <w:numPr>
          <w:numId w:val="1001"/>
          <w:ilvl w:val="0"/>
        </w:numPr>
      </w:pPr>
      <w:r>
        <w:t xml:space="preserve">Assist IT Dept in the maintenance of the DR hot site</w:t>
      </w:r>
    </w:p>
    <w:p>
      <w:pPr>
        <w:pStyle w:val="Compact"/>
        <w:numPr>
          <w:numId w:val="1001"/>
          <w:ilvl w:val="0"/>
        </w:numPr>
      </w:pPr>
      <w:r>
        <w:t xml:space="preserve">Document and address deficiencies</w:t>
      </w:r>
    </w:p>
    <w:p>
      <w:pPr>
        <w:pStyle w:val="Compact"/>
        <w:numPr>
          <w:numId w:val="1001"/>
          <w:ilvl w:val="0"/>
        </w:numPr>
      </w:pPr>
      <w:r>
        <w:t xml:space="preserve">Introduce BC Program to new hires via BC presentation</w:t>
      </w:r>
    </w:p>
    <w:p>
      <w:pPr>
        <w:pStyle w:val="Heading2"/>
      </w:pPr>
      <w:bookmarkStart w:id="23" w:name="qualifications-for-business-continuity"/>
      <w:r>
        <w:t xml:space="preserve">Qualifications for business continuity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current content on BC webpage</w:t>
      </w:r>
    </w:p>
    <w:p>
      <w:pPr>
        <w:pStyle w:val="Compact"/>
        <w:numPr>
          <w:numId w:val="1002"/>
          <w:ilvl w:val="0"/>
        </w:numPr>
      </w:pPr>
      <w:r>
        <w:t xml:space="preserve">Create content for quarterly BC Manager newsletter</w:t>
      </w:r>
    </w:p>
    <w:p>
      <w:pPr>
        <w:pStyle w:val="Compact"/>
        <w:numPr>
          <w:numId w:val="1002"/>
          <w:ilvl w:val="0"/>
        </w:numPr>
      </w:pPr>
      <w:r>
        <w:t xml:space="preserve">Identify and recommend opportunities to advance business continuity strategy and organization</w:t>
      </w:r>
    </w:p>
    <w:p>
      <w:pPr>
        <w:pStyle w:val="Compact"/>
        <w:numPr>
          <w:numId w:val="1002"/>
          <w:ilvl w:val="0"/>
        </w:numPr>
      </w:pPr>
      <w:r>
        <w:t xml:space="preserve">Provide managerial support to the MRT as directed</w:t>
      </w:r>
    </w:p>
    <w:p>
      <w:pPr>
        <w:pStyle w:val="Compact"/>
        <w:numPr>
          <w:numId w:val="1002"/>
          <w:ilvl w:val="0"/>
        </w:numPr>
      </w:pPr>
      <w:r>
        <w:t xml:space="preserve">Participate in required response on incident or recovery situation</w:t>
      </w:r>
    </w:p>
    <w:p>
      <w:pPr>
        <w:pStyle w:val="Compact"/>
        <w:numPr>
          <w:numId w:val="1002"/>
          <w:ilvl w:val="0"/>
        </w:numPr>
      </w:pPr>
      <w:r>
        <w:t xml:space="preserve">Stay current with business continuity trends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continu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continu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2021-10-28T13:03:29Z</dcterms:created>
  <dcterms:modified xsi:type="dcterms:W3CDTF">2021-10-28T13:03:29Z</dcterms:modified>
</cp:coreProperties>
</file>