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https://www.velvetjobs.com/job-descriptions/business-continuity-analyst</w:t>
        </w:r>
      </w:hyperlink>
    </w:p>
    <w:p>
      <w:pPr>
        <w:pStyle w:val="Heading1"/>
      </w:pPr>
      <w:bookmarkStart w:id="21" w:name="example-of-business-continuity-analyst-job-description"/>
      <w:r>
        <w:t xml:space="preserve">Example of Business Continuity Analyst Job Description</w:t>
      </w:r>
      <w:bookmarkEnd w:id="21"/>
    </w:p>
    <w:p>
      <w:pPr>
        <w:pStyle w:val="Compact"/>
      </w:pPr>
      <w:r>
        <w:t xml:space="preserve">Our company is growing rapidly and is searching for experienced candidates for the position of business continuity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ontinuity-analyst"/>
      <w:r>
        <w:t xml:space="preserve">Responsibilities for business continuity analyst</w:t>
      </w:r>
      <w:bookmarkEnd w:id="22"/>
    </w:p>
    <w:p>
      <w:pPr>
        <w:pStyle w:val="Compact"/>
        <w:numPr>
          <w:numId w:val="1001"/>
          <w:ilvl w:val="0"/>
        </w:numPr>
      </w:pPr>
      <w:r>
        <w:t xml:space="preserve">Support testing process, analyze and report test results, making necessary adjustment to the business processes as required</w:t>
      </w:r>
    </w:p>
    <w:p>
      <w:pPr>
        <w:pStyle w:val="Compact"/>
        <w:numPr>
          <w:numId w:val="1001"/>
          <w:ilvl w:val="0"/>
        </w:numPr>
      </w:pPr>
      <w:r>
        <w:t xml:space="preserve">Strives to understand business function/process recovery strategies and critical technology recovery solutions</w:t>
      </w:r>
    </w:p>
    <w:p>
      <w:pPr>
        <w:pStyle w:val="Compact"/>
        <w:numPr>
          <w:numId w:val="1001"/>
          <w:ilvl w:val="0"/>
        </w:numPr>
      </w:pPr>
      <w:r>
        <w:t xml:space="preserve">Maintains awareness of current legal/compliance requirements for business continuity plan and standards</w:t>
      </w:r>
    </w:p>
    <w:p>
      <w:pPr>
        <w:pStyle w:val="Compact"/>
        <w:numPr>
          <w:numId w:val="1001"/>
          <w:ilvl w:val="0"/>
        </w:numPr>
      </w:pPr>
      <w:r>
        <w:t xml:space="preserve">Provide support to Business Continuity (BC) and Security team as required</w:t>
      </w:r>
    </w:p>
    <w:p>
      <w:pPr>
        <w:pStyle w:val="Compact"/>
        <w:numPr>
          <w:numId w:val="1001"/>
          <w:ilvl w:val="0"/>
        </w:numPr>
      </w:pPr>
      <w:r>
        <w:t xml:space="preserve">Support Associate Director in the development and enhancement of Business Impact Analysis and Business Continuity Plans (BCPs) with Owners</w:t>
      </w:r>
    </w:p>
    <w:p>
      <w:pPr>
        <w:pStyle w:val="Compact"/>
        <w:numPr>
          <w:numId w:val="1001"/>
          <w:ilvl w:val="0"/>
        </w:numPr>
      </w:pPr>
      <w:r>
        <w:t xml:space="preserve">Acts as system administrator for TW Emergency Alerts</w:t>
      </w:r>
    </w:p>
    <w:p>
      <w:pPr>
        <w:pStyle w:val="Compact"/>
        <w:numPr>
          <w:numId w:val="1001"/>
          <w:ilvl w:val="0"/>
        </w:numPr>
      </w:pPr>
      <w:r>
        <w:t xml:space="preserve">The BCM Systems Analyst is responsible for the ongoing development, implementation, exercising and maintenance of the business continuity and disaster recovery plans and processes comprised within the BCM program</w:t>
      </w:r>
    </w:p>
    <w:p>
      <w:pPr>
        <w:pStyle w:val="Compact"/>
        <w:numPr>
          <w:numId w:val="1001"/>
          <w:ilvl w:val="0"/>
        </w:numPr>
      </w:pPr>
      <w:r>
        <w:t xml:space="preserve">During disasters and downtime events (planned and unplanned), the Analyst is responsible for centralized crisis management coordination across platforms and applications, including potential cross system impacts</w:t>
      </w:r>
    </w:p>
    <w:p>
      <w:pPr>
        <w:pStyle w:val="Compact"/>
        <w:numPr>
          <w:numId w:val="1001"/>
          <w:ilvl w:val="0"/>
        </w:numPr>
      </w:pPr>
      <w:r>
        <w:t xml:space="preserve">Planning, and recovery actions, including scheduling and managing post review debriefs following planned and unplanned downtime events</w:t>
      </w:r>
    </w:p>
    <w:p>
      <w:pPr>
        <w:pStyle w:val="Compact"/>
        <w:numPr>
          <w:numId w:val="1001"/>
          <w:ilvl w:val="0"/>
        </w:numPr>
      </w:pPr>
      <w:r>
        <w:t xml:space="preserve">Assess, develop and deliver needed training on business continuity and disaster response and recovery methodology, programs and tools for University Information Technology</w:t>
      </w:r>
    </w:p>
    <w:p>
      <w:pPr>
        <w:pStyle w:val="Heading2"/>
      </w:pPr>
      <w:bookmarkStart w:id="23" w:name="qualifications-for-business-continuity-analyst"/>
      <w:r>
        <w:t xml:space="preserve">Qualifications for business continuity analyst</w:t>
      </w:r>
      <w:bookmarkEnd w:id="23"/>
    </w:p>
    <w:p>
      <w:pPr>
        <w:pStyle w:val="Compact"/>
        <w:numPr>
          <w:numId w:val="1002"/>
          <w:ilvl w:val="0"/>
        </w:numPr>
      </w:pPr>
      <w:r>
        <w:t xml:space="preserve">Experience in crisis response or the Financial Services industry preferred</w:t>
      </w:r>
    </w:p>
    <w:p>
      <w:pPr>
        <w:pStyle w:val="Compact"/>
        <w:numPr>
          <w:numId w:val="1002"/>
          <w:ilvl w:val="0"/>
        </w:numPr>
      </w:pPr>
      <w:r>
        <w:t xml:space="preserve">Demonstrated proficiency in emergency notification tools</w:t>
      </w:r>
    </w:p>
    <w:p>
      <w:pPr>
        <w:pStyle w:val="Compact"/>
        <w:numPr>
          <w:numId w:val="1002"/>
          <w:ilvl w:val="0"/>
        </w:numPr>
      </w:pPr>
      <w:r>
        <w:t xml:space="preserve">Demonstrated proficiency in Microsoft Office product suite, Tableau</w:t>
      </w:r>
    </w:p>
    <w:p>
      <w:pPr>
        <w:pStyle w:val="Compact"/>
        <w:numPr>
          <w:numId w:val="1002"/>
          <w:ilvl w:val="0"/>
        </w:numPr>
      </w:pPr>
      <w:r>
        <w:t xml:space="preserve">Knowledge or experience in business continuity planning - commensurate with 3-5 years of experience</w:t>
      </w:r>
    </w:p>
    <w:p>
      <w:pPr>
        <w:pStyle w:val="Compact"/>
        <w:numPr>
          <w:numId w:val="1002"/>
          <w:ilvl w:val="0"/>
        </w:numPr>
      </w:pPr>
      <w:r>
        <w:t xml:space="preserve">An understanding of Information Technology concepts</w:t>
      </w:r>
    </w:p>
    <w:p>
      <w:pPr>
        <w:pStyle w:val="Compact"/>
        <w:numPr>
          <w:numId w:val="1002"/>
          <w:ilvl w:val="0"/>
        </w:numPr>
      </w:pPr>
      <w:r>
        <w:t xml:space="preserve">Proficient in Microsoft Office suite of applications (Word, Excel, PowerPoint, Access,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inu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inu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2021-10-28T13:34:08Z</dcterms:created>
  <dcterms:modified xsi:type="dcterms:W3CDTF">2021-10-28T13:34:08Z</dcterms:modified>
</cp:coreProperties>
</file>