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https://www.velvetjobs.com/job-descriptions/business-compliance</w:t>
        </w:r>
      </w:hyperlink>
    </w:p>
    <w:p>
      <w:pPr>
        <w:pStyle w:val="Heading1"/>
      </w:pPr>
      <w:bookmarkStart w:id="21" w:name="example-of-business-compliance-job-description"/>
      <w:r>
        <w:t xml:space="preserve">Example of Business Compliance Job Description</w:t>
      </w:r>
      <w:bookmarkEnd w:id="21"/>
    </w:p>
    <w:p>
      <w:pPr>
        <w:pStyle w:val="Compact"/>
      </w:pPr>
      <w:r>
        <w:t xml:space="preserve">Our company is growing rapidly and is looking to fill the role of business compliance. To join our growing team, please review the list of responsibilities and qualifications.</w:t>
      </w:r>
    </w:p>
    <w:p>
      <w:pPr>
        <w:pStyle w:val="Heading2"/>
      </w:pPr>
      <w:bookmarkStart w:id="22" w:name="responsibilities-for-business-compliance"/>
      <w:r>
        <w:t xml:space="preserve">Responsibilities for business compliance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Supporting cash Management and responsible from the cash flow report for the relevant entities and Maintain banking relationships</w:t>
      </w:r>
    </w:p>
    <w:p>
      <w:pPr>
        <w:pStyle w:val="Compact"/>
        <w:numPr>
          <w:numId w:val="1001"/>
          <w:ilvl w:val="0"/>
        </w:numPr>
      </w:pPr>
      <w:r>
        <w:t xml:space="preserve">Managing day to day accounting activities(outsourced) and monitoring tax related issues and legal processes</w:t>
      </w:r>
    </w:p>
    <w:p>
      <w:pPr>
        <w:pStyle w:val="Compact"/>
        <w:numPr>
          <w:numId w:val="1001"/>
          <w:ilvl w:val="0"/>
        </w:numPr>
      </w:pPr>
      <w:r>
        <w:t xml:space="preserve">Ensure correct and timely local bookkeeping and secure local audit process with no material findings</w:t>
      </w:r>
    </w:p>
    <w:p>
      <w:pPr>
        <w:pStyle w:val="Compact"/>
        <w:numPr>
          <w:numId w:val="1001"/>
          <w:ilvl w:val="0"/>
        </w:numPr>
      </w:pPr>
      <w:r>
        <w:t xml:space="preserve">Conduct finance process reviews to check the adherence to the Finance processes of the Company</w:t>
      </w:r>
    </w:p>
    <w:p>
      <w:pPr>
        <w:pStyle w:val="Compact"/>
        <w:numPr>
          <w:numId w:val="1001"/>
          <w:ilvl w:val="0"/>
        </w:numPr>
      </w:pPr>
      <w:r>
        <w:t xml:space="preserve">Prepare monthly reports, budget and Rolling Forecast</w:t>
      </w:r>
    </w:p>
    <w:p>
      <w:pPr>
        <w:pStyle w:val="Compact"/>
        <w:numPr>
          <w:numId w:val="1001"/>
          <w:ilvl w:val="0"/>
        </w:numPr>
      </w:pPr>
      <w:r>
        <w:t xml:space="preserve">Commenting monthly figures, explaining variances versus previous periods, budget, etc</w:t>
      </w:r>
    </w:p>
    <w:p>
      <w:pPr>
        <w:pStyle w:val="Compact"/>
        <w:numPr>
          <w:numId w:val="1001"/>
          <w:ilvl w:val="0"/>
        </w:numPr>
      </w:pPr>
      <w:r>
        <w:t xml:space="preserve">Perform root cause analysis on performance, profitability and efficiency to pinpoint areas of improvement on projects</w:t>
      </w:r>
    </w:p>
    <w:p>
      <w:pPr>
        <w:pStyle w:val="Compact"/>
        <w:numPr>
          <w:numId w:val="1001"/>
          <w:ilvl w:val="0"/>
        </w:numPr>
      </w:pPr>
      <w:r>
        <w:t xml:space="preserve">Close collaboration with China construction and service to follow up on overdue AR</w:t>
      </w:r>
    </w:p>
    <w:p>
      <w:pPr>
        <w:pStyle w:val="Compact"/>
        <w:numPr>
          <w:numId w:val="1001"/>
          <w:ilvl w:val="0"/>
        </w:numPr>
      </w:pPr>
      <w:r>
        <w:t xml:space="preserve">Work with business to review and minimize the unbilled balance</w:t>
      </w:r>
    </w:p>
    <w:p>
      <w:pPr>
        <w:pStyle w:val="Compact"/>
        <w:numPr>
          <w:numId w:val="1001"/>
          <w:ilvl w:val="0"/>
        </w:numPr>
      </w:pPr>
      <w:r>
        <w:t xml:space="preserve">Creates and maintains spreadsheets, documents and reports for HCC-related Trainings/ employee certification</w:t>
      </w:r>
    </w:p>
    <w:p>
      <w:pPr>
        <w:pStyle w:val="Heading2"/>
      </w:pPr>
      <w:bookmarkStart w:id="23" w:name="qualifications-for-business-compliance"/>
      <w:r>
        <w:t xml:space="preserve">Qualifications for business compliance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successful candidate will be practical, diplomatic and professional</w:t>
      </w:r>
    </w:p>
    <w:p>
      <w:pPr>
        <w:pStyle w:val="Compact"/>
        <w:numPr>
          <w:numId w:val="1002"/>
          <w:ilvl w:val="0"/>
        </w:numPr>
      </w:pPr>
      <w:r>
        <w:t xml:space="preserve">Proven ability to distill complex and varied data into information that can be utilized by the relevant audience</w:t>
      </w:r>
    </w:p>
    <w:p>
      <w:pPr>
        <w:pStyle w:val="Compact"/>
        <w:numPr>
          <w:numId w:val="1002"/>
          <w:ilvl w:val="0"/>
        </w:numPr>
      </w:pPr>
      <w:r>
        <w:t xml:space="preserve">Ability to organize and lead meetings, interviews or workshops with stakeholders of all seniorities</w:t>
      </w:r>
    </w:p>
    <w:p>
      <w:pPr>
        <w:pStyle w:val="Compact"/>
        <w:numPr>
          <w:numId w:val="1002"/>
          <w:ilvl w:val="0"/>
        </w:numPr>
      </w:pPr>
      <w:r>
        <w:t xml:space="preserve">Strong proficiency with MS Excel, Word and PowerPoint</w:t>
      </w:r>
    </w:p>
    <w:p>
      <w:pPr>
        <w:pStyle w:val="Compact"/>
        <w:numPr>
          <w:numId w:val="1002"/>
          <w:ilvl w:val="0"/>
        </w:numPr>
      </w:pPr>
      <w:r>
        <w:t xml:space="preserve">Knowledge of Business Intelligence, Reporting and Data Warehouse solutions and architecture a plus</w:t>
      </w:r>
    </w:p>
    <w:p>
      <w:pPr>
        <w:pStyle w:val="Compact"/>
        <w:numPr>
          <w:numId w:val="1002"/>
          <w:ilvl w:val="0"/>
        </w:numPr>
      </w:pPr>
      <w:r>
        <w:t xml:space="preserve">Strong team player, self-motivated with high degree of initiative and drive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compli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compli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2021-10-28T13:16:26Z</dcterms:created>
  <dcterms:modified xsi:type="dcterms:W3CDTF">2021-10-28T13:16:26Z</dcterms:modified>
</cp:coreProperties>
</file>