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https://www.velvetjobs.com/job-descriptions/business-analysts</w:t>
        </w:r>
      </w:hyperlink>
    </w:p>
    <w:p>
      <w:pPr>
        <w:pStyle w:val="Heading1"/>
      </w:pPr>
      <w:bookmarkStart w:id="21" w:name="example-of-business-analysts-job-description"/>
      <w:r>
        <w:t xml:space="preserve">Example of Business Analysts Job Description</w:t>
      </w:r>
      <w:bookmarkEnd w:id="21"/>
    </w:p>
    <w:p>
      <w:pPr>
        <w:pStyle w:val="Compact"/>
      </w:pPr>
      <w:r>
        <w:t xml:space="preserve">Our growing company is hiring for a business analysts. If you are looking for an exciting place to work, please take a look at the list of qualifications below.</w:t>
      </w:r>
    </w:p>
    <w:p>
      <w:pPr>
        <w:pStyle w:val="Heading2"/>
      </w:pPr>
      <w:bookmarkStart w:id="22" w:name="responsibilities-for-business-analysts"/>
      <w:r>
        <w:t xml:space="preserve">Responsibilities for business analysts</w:t>
      </w:r>
      <w:bookmarkEnd w:id="22"/>
    </w:p>
    <w:p>
      <w:pPr>
        <w:pStyle w:val="Compact"/>
        <w:numPr>
          <w:numId w:val="1001"/>
          <w:ilvl w:val="0"/>
        </w:numPr>
      </w:pPr>
      <w:r>
        <w:t xml:space="preserve">Use knowledge of Enterprise Analysis to identify new business opportunities and assist in troubleshooting complex problems</w:t>
      </w:r>
    </w:p>
    <w:p>
      <w:pPr>
        <w:pStyle w:val="Compact"/>
        <w:numPr>
          <w:numId w:val="1001"/>
          <w:ilvl w:val="0"/>
        </w:numPr>
      </w:pPr>
      <w:r>
        <w:t xml:space="preserve">Escalate highly complex issues to subject matter experts</w:t>
      </w:r>
    </w:p>
    <w:p>
      <w:pPr>
        <w:pStyle w:val="Compact"/>
        <w:numPr>
          <w:numId w:val="1001"/>
          <w:ilvl w:val="0"/>
        </w:numPr>
      </w:pPr>
      <w:r>
        <w:t xml:space="preserve">Gather, analyze, and document current practices, workflows, and business needs to identify efficiencies, alternatives and gaps</w:t>
      </w:r>
    </w:p>
    <w:p>
      <w:pPr>
        <w:pStyle w:val="Compact"/>
        <w:numPr>
          <w:numId w:val="1001"/>
          <w:ilvl w:val="0"/>
        </w:numPr>
      </w:pPr>
      <w:r>
        <w:t xml:space="preserve">Analyze internal information technology capacity, vendor capabilities, and business processes to propose automation and streamline business intelligence, and coordinate with IT technical teams to design and deliver IT solutions that meet business requirements</w:t>
      </w:r>
    </w:p>
    <w:p>
      <w:pPr>
        <w:pStyle w:val="Compact"/>
        <w:numPr>
          <w:numId w:val="1001"/>
          <w:ilvl w:val="0"/>
        </w:numPr>
      </w:pPr>
      <w:r>
        <w:t xml:space="preserve">Ensure that technical functional specifications cover all business functional specifications</w:t>
      </w:r>
    </w:p>
    <w:p>
      <w:pPr>
        <w:pStyle w:val="Compact"/>
        <w:numPr>
          <w:numId w:val="1001"/>
          <w:ilvl w:val="0"/>
        </w:numPr>
      </w:pPr>
      <w:r>
        <w:t xml:space="preserve">Working closely with the business clients the technical and development teams</w:t>
      </w:r>
    </w:p>
    <w:p>
      <w:pPr>
        <w:pStyle w:val="Compact"/>
        <w:numPr>
          <w:numId w:val="1001"/>
          <w:ilvl w:val="0"/>
        </w:numPr>
      </w:pPr>
      <w:r>
        <w:t xml:space="preserve">Evaluating existing business processes and determining opportunities to re-engineer and automate business processes to achieve improvements productivity improvements and efficiency gains</w:t>
      </w:r>
    </w:p>
    <w:p>
      <w:pPr>
        <w:pStyle w:val="Compact"/>
        <w:numPr>
          <w:numId w:val="1001"/>
          <w:ilvl w:val="0"/>
        </w:numPr>
      </w:pPr>
      <w:r>
        <w:t xml:space="preserve">Aid in the refinement/analysis of the Product Backlog based on customer feedback and needs, market changes and opportunities, and business priorities</w:t>
      </w:r>
    </w:p>
    <w:p>
      <w:pPr>
        <w:pStyle w:val="Compact"/>
        <w:numPr>
          <w:numId w:val="1001"/>
          <w:ilvl w:val="0"/>
        </w:numPr>
      </w:pPr>
      <w:r>
        <w:t xml:space="preserve">Develop and maintain detailed understanding and working knowledge of the ComplianceOne Interfaces products</w:t>
      </w:r>
    </w:p>
    <w:p>
      <w:pPr>
        <w:pStyle w:val="Compact"/>
        <w:numPr>
          <w:numId w:val="1001"/>
          <w:ilvl w:val="0"/>
        </w:numPr>
      </w:pPr>
      <w:r>
        <w:t xml:space="preserve">Work with customers to analyze issues and provide diverse and creative solutions</w:t>
      </w:r>
    </w:p>
    <w:p>
      <w:pPr>
        <w:pStyle w:val="Heading2"/>
      </w:pPr>
      <w:bookmarkStart w:id="23" w:name="qualifications-for-business-analysts"/>
      <w:r>
        <w:t xml:space="preserve">Qualifications for business analysts</w:t>
      </w:r>
      <w:bookmarkEnd w:id="23"/>
    </w:p>
    <w:p>
      <w:pPr>
        <w:pStyle w:val="Compact"/>
        <w:numPr>
          <w:numId w:val="1002"/>
          <w:ilvl w:val="0"/>
        </w:numPr>
      </w:pPr>
      <w:r>
        <w:t xml:space="preserve">You will be working within Agilent's Global Indirect Tax compliance team in India as a business process analyst</w:t>
      </w:r>
    </w:p>
    <w:p>
      <w:pPr>
        <w:pStyle w:val="Compact"/>
        <w:numPr>
          <w:numId w:val="1002"/>
          <w:ilvl w:val="0"/>
        </w:numPr>
      </w:pPr>
      <w:r>
        <w:t xml:space="preserve">You are either a</w:t>
      </w:r>
    </w:p>
    <w:p>
      <w:pPr>
        <w:pStyle w:val="Compact"/>
        <w:numPr>
          <w:numId w:val="1002"/>
          <w:ilvl w:val="0"/>
        </w:numPr>
      </w:pPr>
      <w:r>
        <w:t xml:space="preserve">You should have a strong understanding of Financial Accounting concepts, standards &amp; principles thorough understanding of collection, recording, consolidation, reconciliation, analysis, reporting and presentation of accounting and financial information used by management for financial/tax planning and control</w:t>
      </w:r>
    </w:p>
    <w:p>
      <w:pPr>
        <w:pStyle w:val="Compact"/>
        <w:numPr>
          <w:numId w:val="1002"/>
          <w:ilvl w:val="0"/>
        </w:numPr>
      </w:pPr>
      <w:r>
        <w:t xml:space="preserve">You are good at communication, influencing, and presentation skills</w:t>
      </w:r>
    </w:p>
    <w:p>
      <w:pPr>
        <w:pStyle w:val="Compact"/>
        <w:numPr>
          <w:numId w:val="1002"/>
          <w:ilvl w:val="0"/>
        </w:numPr>
      </w:pPr>
      <w:r>
        <w:t xml:space="preserve">Willingness to win in the marketplace and embrace personal accountability to produce best in class work under own initiative</w:t>
      </w:r>
    </w:p>
    <w:p>
      <w:pPr>
        <w:pStyle w:val="Compact"/>
        <w:numPr>
          <w:numId w:val="1002"/>
          <w:ilvl w:val="0"/>
        </w:numPr>
      </w:pPr>
      <w:r>
        <w:t xml:space="preserve">Strong analytical and problem-solving experience, with the ability to break-down a complex problem into components and solve them using quantitative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2021-10-28T13:22:25Z</dcterms:created>
  <dcterms:modified xsi:type="dcterms:W3CDTF">2021-10-28T13:22:25Z</dcterms:modified>
</cp:coreProperties>
</file>