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https://www.velvetjobs.com/job-descriptions/business-analyst-systems-analyst</w:t>
        </w:r>
      </w:hyperlink>
    </w:p>
    <w:p>
      <w:pPr>
        <w:pStyle w:val="Heading1"/>
      </w:pPr>
      <w:bookmarkStart w:id="21" w:name="example-of-business-analyst-systems-analyst-job-description"/>
      <w:r>
        <w:t xml:space="preserve">Example of Business Analyst / Systems Analyst Job Description</w:t>
      </w:r>
      <w:bookmarkEnd w:id="21"/>
    </w:p>
    <w:p>
      <w:pPr>
        <w:pStyle w:val="Compact"/>
      </w:pPr>
      <w:r>
        <w:t xml:space="preserve">Our company is hiring for a business analyst / systems analyst. To join our growing team, please review the list of responsibilities and qualifications.</w:t>
      </w:r>
    </w:p>
    <w:p>
      <w:pPr>
        <w:pStyle w:val="Heading2"/>
      </w:pPr>
      <w:bookmarkStart w:id="22" w:name="responsibilities-for-business-analyst-systems-analyst"/>
      <w:r>
        <w:t xml:space="preserve">Responsibilities for business analyst /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process improvement needs and trends and their potential impact</w:t>
      </w:r>
    </w:p>
    <w:p>
      <w:pPr>
        <w:pStyle w:val="Compact"/>
        <w:numPr>
          <w:numId w:val="1001"/>
          <w:ilvl w:val="0"/>
        </w:numPr>
      </w:pPr>
      <w:r>
        <w:t xml:space="preserve">Support the IT UK Client Delivery Manager by providing guidance on initiatives, including timescales and budget</w:t>
      </w:r>
    </w:p>
    <w:p>
      <w:pPr>
        <w:pStyle w:val="Compact"/>
        <w:numPr>
          <w:numId w:val="1001"/>
          <w:ilvl w:val="0"/>
        </w:numPr>
      </w:pPr>
      <w:r>
        <w:t xml:space="preserve">Successfully supporting line manager and peers through client enhancements / projects providing workable solutions based on clients needs</w:t>
      </w:r>
    </w:p>
    <w:p>
      <w:pPr>
        <w:pStyle w:val="Compact"/>
        <w:numPr>
          <w:numId w:val="1001"/>
          <w:ilvl w:val="0"/>
        </w:numPr>
      </w:pPr>
      <w:r>
        <w:t xml:space="preserve">Define and document customized business requirements and functional specifications in the form of User Stories</w:t>
      </w:r>
    </w:p>
    <w:p>
      <w:pPr>
        <w:pStyle w:val="Compact"/>
        <w:numPr>
          <w:numId w:val="1001"/>
          <w:ilvl w:val="0"/>
        </w:numPr>
      </w:pPr>
      <w:r>
        <w:t xml:space="preserve">Gathers and analyzes business requirements and technical specifications</w:t>
      </w:r>
    </w:p>
    <w:p>
      <w:pPr>
        <w:pStyle w:val="Compact"/>
        <w:numPr>
          <w:numId w:val="1001"/>
          <w:ilvl w:val="0"/>
        </w:numPr>
      </w:pPr>
      <w:r>
        <w:t xml:space="preserve">Works with business owners, analysts and developers to develop technology solutions and design specifications, and ensure alignment with business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Manages and ensures traceability of test cases to requirements</w:t>
      </w:r>
    </w:p>
    <w:p>
      <w:pPr>
        <w:pStyle w:val="Compact"/>
        <w:numPr>
          <w:numId w:val="1001"/>
          <w:ilvl w:val="0"/>
        </w:numPr>
      </w:pPr>
      <w:r>
        <w:t xml:space="preserve">Technical writing, editing, and communications support – assists with managing and organizing project and technical documentation</w:t>
      </w:r>
    </w:p>
    <w:p>
      <w:pPr>
        <w:pStyle w:val="Compact"/>
        <w:numPr>
          <w:numId w:val="1001"/>
          <w:ilvl w:val="0"/>
        </w:numPr>
      </w:pPr>
      <w:r>
        <w:t xml:space="preserve">Project management support – interfaces with client and customers on a regular basis, leads project status and technical meetings</w:t>
      </w:r>
    </w:p>
    <w:p>
      <w:pPr>
        <w:pStyle w:val="Compact"/>
        <w:numPr>
          <w:numId w:val="1001"/>
          <w:ilvl w:val="0"/>
        </w:numPr>
      </w:pPr>
      <w:r>
        <w:t xml:space="preserve">Process mapping and process improvement – recommends methods for streamlining and improving project processes</w:t>
      </w:r>
    </w:p>
    <w:p>
      <w:pPr>
        <w:pStyle w:val="Heading2"/>
      </w:pPr>
      <w:bookmarkStart w:id="23" w:name="qualifications-for-business-analyst-systems-analyst"/>
      <w:r>
        <w:t xml:space="preserve">Qualifications for business analyst /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Hand’s-on project lifecycle and SDLC experience</w:t>
      </w:r>
    </w:p>
    <w:p>
      <w:pPr>
        <w:pStyle w:val="Compact"/>
        <w:numPr>
          <w:numId w:val="1002"/>
          <w:ilvl w:val="0"/>
        </w:numPr>
      </w:pPr>
      <w:r>
        <w:t xml:space="preserve">Interactive prototyping using technology such as HTML, CSS, JQuery, Balsamiq, Axure, Visio, or others</w:t>
      </w:r>
    </w:p>
    <w:p>
      <w:pPr>
        <w:pStyle w:val="Compact"/>
        <w:numPr>
          <w:numId w:val="1002"/>
          <w:ilvl w:val="0"/>
        </w:numPr>
      </w:pPr>
      <w:r>
        <w:t xml:space="preserve">Any software application development experience –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investment instruments such as fixed-income and equity securities</w:t>
      </w:r>
    </w:p>
    <w:p>
      <w:pPr>
        <w:pStyle w:val="Compact"/>
        <w:numPr>
          <w:numId w:val="1002"/>
          <w:ilvl w:val="0"/>
        </w:numPr>
      </w:pPr>
      <w:r>
        <w:t xml:space="preserve">Exposure to asset management platforms such as BlackRock Solutions Aladdin, Charles River Development Compliance, Princeton Financial ePAM, Sungard InvestOne, Confluence Unity suite, and others – a plus</w:t>
      </w:r>
    </w:p>
    <w:p>
      <w:pPr>
        <w:pStyle w:val="Compact"/>
        <w:numPr>
          <w:numId w:val="1002"/>
          <w:ilvl w:val="0"/>
        </w:numPr>
      </w:pPr>
      <w:r>
        <w:t xml:space="preserve">Performs work on all aspects of the business analyst process from end to end (e.g., user requirements, functional specs, test strategy, test plans, scripts, implementation strategy, user training)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2021-10-28T13:03:19Z</dcterms:created>
  <dcterms:modified xsi:type="dcterms:W3CDTF">2021-10-28T13:03:19Z</dcterms:modified>
</cp:coreProperties>
</file>