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https://www.velvetjobs.com/job-descriptions/business-analyst-staff</w:t>
        </w:r>
      </w:hyperlink>
    </w:p>
    <w:p>
      <w:pPr>
        <w:pStyle w:val="Heading1"/>
      </w:pPr>
      <w:bookmarkStart w:id="21" w:name="example-of-business-analyst-staff-job-description"/>
      <w:r>
        <w:t xml:space="preserve">Example of Business Analyst, Staff Job Description</w:t>
      </w:r>
      <w:bookmarkEnd w:id="21"/>
    </w:p>
    <w:p>
      <w:pPr>
        <w:pStyle w:val="Compact"/>
      </w:pPr>
      <w:r>
        <w:t xml:space="preserve">Our innovative and growing company is looking for a business analyst, staff.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analyst-staff"/>
      <w:r>
        <w:t xml:space="preserve">Responsibilities for business analyst, staff</w:t>
      </w:r>
      <w:bookmarkEnd w:id="22"/>
    </w:p>
    <w:p>
      <w:pPr>
        <w:pStyle w:val="Compact"/>
        <w:numPr>
          <w:numId w:val="1001"/>
          <w:ilvl w:val="0"/>
        </w:numPr>
      </w:pPr>
      <w:r>
        <w:t xml:space="preserve">Execute the full project management life cycle (PMLC) from project initiation through implementation and production support</w:t>
      </w:r>
    </w:p>
    <w:p>
      <w:pPr>
        <w:pStyle w:val="Compact"/>
        <w:numPr>
          <w:numId w:val="1001"/>
          <w:ilvl w:val="0"/>
        </w:numPr>
      </w:pPr>
      <w:r>
        <w:t xml:space="preserve">Manage project scope, schedule, and resource requirements</w:t>
      </w:r>
    </w:p>
    <w:p>
      <w:pPr>
        <w:pStyle w:val="Compact"/>
        <w:numPr>
          <w:numId w:val="1001"/>
          <w:ilvl w:val="0"/>
        </w:numPr>
      </w:pPr>
      <w:r>
        <w:t xml:space="preserve">Anticipate and mitigate project risk, facilitate decisions, and manage change</w:t>
      </w:r>
    </w:p>
    <w:p>
      <w:pPr>
        <w:pStyle w:val="Compact"/>
        <w:numPr>
          <w:numId w:val="1001"/>
          <w:ilvl w:val="0"/>
        </w:numPr>
      </w:pPr>
      <w:r>
        <w:t xml:space="preserve">Gather, document, and communicate requirements effectively to ensure appropriate implementation and use of customer MDM solutions</w:t>
      </w:r>
    </w:p>
    <w:p>
      <w:pPr>
        <w:pStyle w:val="Compact"/>
        <w:numPr>
          <w:numId w:val="1001"/>
          <w:ilvl w:val="0"/>
        </w:numPr>
      </w:pPr>
      <w:r>
        <w:t xml:space="preserve">Analyze, understand, and document the flow of information between applications, databases, and third party (client/vendor) systems</w:t>
      </w:r>
    </w:p>
    <w:p>
      <w:pPr>
        <w:pStyle w:val="Compact"/>
        <w:numPr>
          <w:numId w:val="1001"/>
          <w:ilvl w:val="0"/>
        </w:numPr>
      </w:pPr>
      <w:r>
        <w:t xml:space="preserve">Perform data analysis and profiling as part of requirements gathering, troubleshooting, or testing</w:t>
      </w:r>
    </w:p>
    <w:p>
      <w:pPr>
        <w:pStyle w:val="Compact"/>
        <w:numPr>
          <w:numId w:val="1001"/>
          <w:ilvl w:val="0"/>
        </w:numPr>
      </w:pPr>
      <w:r>
        <w:t xml:space="preserve">Ensure data quality by defining standards, identifying process or system improvements, and monitoring key metrics</w:t>
      </w:r>
    </w:p>
    <w:p>
      <w:pPr>
        <w:pStyle w:val="Compact"/>
        <w:numPr>
          <w:numId w:val="1001"/>
          <w:ilvl w:val="0"/>
        </w:numPr>
      </w:pPr>
      <w:r>
        <w:t xml:space="preserve">Design and/or review conceptual and logical data models</w:t>
      </w:r>
    </w:p>
    <w:p>
      <w:pPr>
        <w:pStyle w:val="Compact"/>
        <w:numPr>
          <w:numId w:val="1001"/>
          <w:ilvl w:val="0"/>
        </w:numPr>
      </w:pPr>
      <w:r>
        <w:t xml:space="preserve">Engage with business and project stakeholders, IT, and team members on an ongoing basis</w:t>
      </w:r>
    </w:p>
    <w:p>
      <w:pPr>
        <w:pStyle w:val="Compact"/>
        <w:numPr>
          <w:numId w:val="1001"/>
          <w:ilvl w:val="0"/>
        </w:numPr>
      </w:pPr>
      <w:r>
        <w:t xml:space="preserve">Collaborate with cross-functional teams to enable enterprise adoption of customer master data</w:t>
      </w:r>
    </w:p>
    <w:p>
      <w:pPr>
        <w:pStyle w:val="Heading2"/>
      </w:pPr>
      <w:bookmarkStart w:id="23" w:name="qualifications-for-business-analyst-staff"/>
      <w:r>
        <w:t xml:space="preserve">Qualifications for business analyst, staff</w:t>
      </w:r>
      <w:bookmarkEnd w:id="23"/>
    </w:p>
    <w:p>
      <w:pPr>
        <w:pStyle w:val="Compact"/>
        <w:numPr>
          <w:numId w:val="1002"/>
          <w:ilvl w:val="0"/>
        </w:numPr>
      </w:pPr>
      <w:r>
        <w:t xml:space="preserve">Working knowledge of VB script/VBA or other high-level programming languages is desired</w:t>
      </w:r>
    </w:p>
    <w:p>
      <w:pPr>
        <w:pStyle w:val="Compact"/>
        <w:numPr>
          <w:numId w:val="1002"/>
          <w:ilvl w:val="0"/>
        </w:numPr>
      </w:pPr>
      <w:r>
        <w:t xml:space="preserve">Experience with Hyperion FDM and HFM is a plus</w:t>
      </w:r>
    </w:p>
    <w:p>
      <w:pPr>
        <w:pStyle w:val="Compact"/>
        <w:numPr>
          <w:numId w:val="1002"/>
          <w:ilvl w:val="0"/>
        </w:numPr>
      </w:pPr>
      <w:r>
        <w:t xml:space="preserve">Knowledge of Essbase/Data Warehousing is a plus, including experience with calculation scripts, reporting scripts, rules file &amp; business rules</w:t>
      </w:r>
    </w:p>
    <w:p>
      <w:pPr>
        <w:pStyle w:val="Compact"/>
        <w:numPr>
          <w:numId w:val="1002"/>
          <w:ilvl w:val="0"/>
        </w:numPr>
      </w:pPr>
      <w:r>
        <w:t xml:space="preserve">Experience working with Aggregate Storage Cubes (ASO Cube), understanding the MaxL and MDX languages is a plus, experience understanding performance impacts and experience with administration automation</w:t>
      </w:r>
    </w:p>
    <w:p>
      <w:pPr>
        <w:pStyle w:val="Compact"/>
        <w:numPr>
          <w:numId w:val="1002"/>
          <w:ilvl w:val="0"/>
        </w:numPr>
      </w:pPr>
      <w:r>
        <w:t xml:space="preserve">Must have ability to understand Hyperion issues and being able work with ITS to resolve the issue to include the ability to troubleshoot reports in Hyperion Financial Reporting Studio</w:t>
      </w:r>
    </w:p>
    <w:p>
      <w:pPr>
        <w:pStyle w:val="Compact"/>
        <w:numPr>
          <w:numId w:val="1002"/>
          <w:ilvl w:val="0"/>
        </w:numPr>
      </w:pPr>
      <w:r>
        <w:t xml:space="preserve">Must be able to create detailed and well-articulated process documentation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nalyst-staf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nalyst-staf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2021-10-28T13:34:43Z</dcterms:created>
  <dcterms:modified xsi:type="dcterms:W3CDTF">2021-10-28T13:34:43Z</dcterms:modified>
</cp:coreProperties>
</file>