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https://www.velvetjobs.com/job-descriptions/business-analyst-risk-analyst</w:t>
        </w:r>
      </w:hyperlink>
    </w:p>
    <w:p>
      <w:pPr>
        <w:pStyle w:val="Heading1"/>
      </w:pPr>
      <w:bookmarkStart w:id="21" w:name="example-of-business-analyst-risk-analyst-job-description"/>
      <w:r>
        <w:t xml:space="preserve">Example of Business Analyst / Risk Analyst Job Description</w:t>
      </w:r>
      <w:bookmarkEnd w:id="21"/>
    </w:p>
    <w:p>
      <w:pPr>
        <w:pStyle w:val="Compact"/>
      </w:pPr>
      <w:r>
        <w:t xml:space="preserve">Our company is hiring for a business analyst / risk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risk-analyst"/>
      <w:r>
        <w:t xml:space="preserve">Responsibilities for business analyst / risk analyst</w:t>
      </w:r>
      <w:bookmarkEnd w:id="22"/>
    </w:p>
    <w:p>
      <w:pPr>
        <w:pStyle w:val="Compact"/>
        <w:numPr>
          <w:numId w:val="1001"/>
          <w:ilvl w:val="0"/>
        </w:numPr>
      </w:pPr>
      <w:r>
        <w:t xml:space="preserve">Create, run, and modify monthly, weekly, and ad hoc reports using available credit applications</w:t>
      </w:r>
    </w:p>
    <w:p>
      <w:pPr>
        <w:pStyle w:val="Compact"/>
        <w:numPr>
          <w:numId w:val="1001"/>
          <w:ilvl w:val="0"/>
        </w:numPr>
      </w:pPr>
      <w:r>
        <w:t xml:space="preserve">Provide Credit Risk management with all analyzed data for further review and evaluation</w:t>
      </w:r>
    </w:p>
    <w:p>
      <w:pPr>
        <w:pStyle w:val="Compact"/>
        <w:numPr>
          <w:numId w:val="1001"/>
          <w:ilvl w:val="0"/>
        </w:numPr>
      </w:pPr>
      <w:r>
        <w:t xml:space="preserve">Monitor various credit databases to ensure high data quality</w:t>
      </w:r>
    </w:p>
    <w:p>
      <w:pPr>
        <w:pStyle w:val="Compact"/>
        <w:numPr>
          <w:numId w:val="1001"/>
          <w:ilvl w:val="0"/>
        </w:numPr>
      </w:pPr>
      <w:r>
        <w:t xml:space="preserve">Participate in upgrades/modifications to credit software applications, implementation of new applications</w:t>
      </w:r>
    </w:p>
    <w:p>
      <w:pPr>
        <w:pStyle w:val="Compact"/>
        <w:numPr>
          <w:numId w:val="1001"/>
          <w:ilvl w:val="0"/>
        </w:numPr>
      </w:pPr>
      <w:r>
        <w:t xml:space="preserve">Contribute to reconfiguration and development of existing software to accommodate the needs of the credit area of the bank</w:t>
      </w:r>
    </w:p>
    <w:p>
      <w:pPr>
        <w:pStyle w:val="Compact"/>
        <w:numPr>
          <w:numId w:val="1001"/>
          <w:ilvl w:val="0"/>
        </w:numPr>
      </w:pPr>
      <w:r>
        <w:t xml:space="preserve">Identify ways to maximize technology to improve efficiencies in the credit area and maximize the bank’s return on investment</w:t>
      </w:r>
    </w:p>
    <w:p>
      <w:pPr>
        <w:pStyle w:val="Compact"/>
        <w:numPr>
          <w:numId w:val="1001"/>
          <w:ilvl w:val="0"/>
        </w:numPr>
      </w:pPr>
      <w:r>
        <w:t xml:space="preserve">Providing clients with feedback on their financial performance</w:t>
      </w:r>
    </w:p>
    <w:p>
      <w:pPr>
        <w:pStyle w:val="Compact"/>
        <w:numPr>
          <w:numId w:val="1001"/>
          <w:ilvl w:val="0"/>
        </w:numPr>
      </w:pPr>
      <w:r>
        <w:t xml:space="preserve">Analysis of qualitative &amp; quantitative information</w:t>
      </w:r>
    </w:p>
    <w:p>
      <w:pPr>
        <w:pStyle w:val="Compact"/>
        <w:numPr>
          <w:numId w:val="1001"/>
          <w:ilvl w:val="0"/>
        </w:numPr>
      </w:pPr>
      <w:r>
        <w:t xml:space="preserve">Contributing to team performance and operational excellence through mentoring, promoting quality standards, innovation, knowledge sharing, content creation, best practices</w:t>
      </w:r>
    </w:p>
    <w:p>
      <w:pPr>
        <w:pStyle w:val="Compact"/>
        <w:numPr>
          <w:numId w:val="1001"/>
          <w:ilvl w:val="0"/>
        </w:numPr>
      </w:pPr>
      <w:r>
        <w:t xml:space="preserve">Work with various stakeholders to manage and maintain other key risk based information (e.g., risk registers, audit reports )</w:t>
      </w:r>
    </w:p>
    <w:p>
      <w:pPr>
        <w:pStyle w:val="Heading2"/>
      </w:pPr>
      <w:bookmarkStart w:id="23" w:name="qualifications-for-business-analyst-risk-analyst"/>
      <w:r>
        <w:t xml:space="preserve">Qualifications for business analyst / risk analyst</w:t>
      </w:r>
      <w:bookmarkEnd w:id="23"/>
    </w:p>
    <w:p>
      <w:pPr>
        <w:pStyle w:val="Compact"/>
        <w:numPr>
          <w:numId w:val="1002"/>
          <w:ilvl w:val="0"/>
        </w:numPr>
      </w:pPr>
      <w:r>
        <w:t xml:space="preserve">Assist in developing evaluation criteria of 3rd party vendors and support RFI/RFP processes</w:t>
      </w:r>
    </w:p>
    <w:p>
      <w:pPr>
        <w:pStyle w:val="Compact"/>
        <w:numPr>
          <w:numId w:val="1002"/>
          <w:ilvl w:val="0"/>
        </w:numPr>
      </w:pPr>
      <w:r>
        <w:t xml:space="preserve">Manage requirements using traceability to ensure scope coverage and completeness</w:t>
      </w:r>
    </w:p>
    <w:p>
      <w:pPr>
        <w:pStyle w:val="Compact"/>
        <w:numPr>
          <w:numId w:val="1002"/>
          <w:ilvl w:val="0"/>
        </w:numPr>
      </w:pPr>
      <w:r>
        <w:t xml:space="preserve">Manage requirements changes following PMF/SDLC change request process</w:t>
      </w:r>
    </w:p>
    <w:p>
      <w:pPr>
        <w:pStyle w:val="Compact"/>
        <w:numPr>
          <w:numId w:val="1002"/>
          <w:ilvl w:val="0"/>
        </w:numPr>
      </w:pPr>
      <w:r>
        <w:t xml:space="preserve">Related work experience – 5 or more years experience as a Business Analyst or an equivalent, delivering requirements in a project/program environment</w:t>
      </w:r>
    </w:p>
    <w:p>
      <w:pPr>
        <w:pStyle w:val="Compact"/>
        <w:numPr>
          <w:numId w:val="1002"/>
          <w:ilvl w:val="0"/>
        </w:numPr>
      </w:pPr>
      <w:r>
        <w:t xml:space="preserve">Minimum 4 years experience working as a Business Analyst is required</w:t>
      </w:r>
    </w:p>
    <w:p>
      <w:pPr>
        <w:pStyle w:val="Compact"/>
        <w:numPr>
          <w:numId w:val="1002"/>
          <w:ilvl w:val="0"/>
        </w:numPr>
      </w:pPr>
      <w:r>
        <w:t xml:space="preserve">Be comfortable presenting scope interpretation and requirementsto Business, Business Change and IT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2021-10-28T18:28:42Z</dcterms:created>
  <dcterms:modified xsi:type="dcterms:W3CDTF">2021-10-28T18:28:42Z</dcterms:modified>
</cp:coreProperties>
</file>