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https://www.velvetjobs.com/job-descriptions/business-analyst-reporting-analyst</w:t>
        </w:r>
      </w:hyperlink>
    </w:p>
    <w:p>
      <w:pPr>
        <w:pStyle w:val="Heading1"/>
      </w:pPr>
      <w:bookmarkStart w:id="21" w:name="example-of-business-analyst-reporting-analyst-job-description"/>
      <w:r>
        <w:t xml:space="preserve">Example of Business Analyst &amp; Reporting Analyst Job Description</w:t>
      </w:r>
      <w:bookmarkEnd w:id="21"/>
    </w:p>
    <w:p>
      <w:pPr>
        <w:pStyle w:val="Compact"/>
      </w:pPr>
      <w:r>
        <w:t xml:space="preserve">Our innovative and growing company is looking to fill the role of business analyst &amp; reporting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nalyst-reporting-analyst"/>
      <w:r>
        <w:t xml:space="preserve">Responsibilities for business analyst &amp; reporting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integrity and accuracy of physician payment and Professional Service Agreement (PSA) data</w:t>
      </w:r>
    </w:p>
    <w:p>
      <w:pPr>
        <w:pStyle w:val="Compact"/>
        <w:numPr>
          <w:numId w:val="1001"/>
          <w:ilvl w:val="0"/>
        </w:numPr>
      </w:pPr>
      <w:r>
        <w:t xml:space="preserve">Database management, troubleshooting, and design enhancement</w:t>
      </w:r>
    </w:p>
    <w:p>
      <w:pPr>
        <w:pStyle w:val="Compact"/>
        <w:numPr>
          <w:numId w:val="1001"/>
          <w:ilvl w:val="0"/>
        </w:numPr>
      </w:pPr>
      <w:r>
        <w:t xml:space="preserve">Prepare, validate, and distribute monthly utilization and billing reporting for Employer Wellness Clinics</w:t>
      </w:r>
    </w:p>
    <w:p>
      <w:pPr>
        <w:pStyle w:val="Compact"/>
        <w:numPr>
          <w:numId w:val="1001"/>
          <w:ilvl w:val="0"/>
        </w:numPr>
      </w:pPr>
      <w:r>
        <w:t xml:space="preserve">Test queries and software updates</w:t>
      </w:r>
    </w:p>
    <w:p>
      <w:pPr>
        <w:pStyle w:val="Compact"/>
        <w:numPr>
          <w:numId w:val="1001"/>
          <w:ilvl w:val="0"/>
        </w:numPr>
      </w:pPr>
      <w:r>
        <w:t xml:space="preserve">Understand and document current-state processes, analyze gaps, and implement process improvements</w:t>
      </w:r>
    </w:p>
    <w:p>
      <w:pPr>
        <w:pStyle w:val="Compact"/>
        <w:numPr>
          <w:numId w:val="1001"/>
          <w:ilvl w:val="0"/>
        </w:numPr>
      </w:pPr>
      <w:r>
        <w:t xml:space="preserve">Go-to person for country marketing measurement in terms of guidance, training, idea generation</w:t>
      </w:r>
    </w:p>
    <w:p>
      <w:pPr>
        <w:pStyle w:val="Compact"/>
        <w:numPr>
          <w:numId w:val="1001"/>
          <w:ilvl w:val="0"/>
        </w:numPr>
      </w:pPr>
      <w:r>
        <w:t xml:space="preserve">Define, monitor, and report key operational metrics (KPIs)</w:t>
      </w:r>
    </w:p>
    <w:p>
      <w:pPr>
        <w:pStyle w:val="Compact"/>
        <w:numPr>
          <w:numId w:val="1001"/>
          <w:ilvl w:val="0"/>
        </w:numPr>
      </w:pPr>
      <w:r>
        <w:t xml:space="preserve">Develop dashboards using available tools(MSBI, Qlikview, Tableau .) by following best practices while creating proper process and metadata documentation</w:t>
      </w:r>
    </w:p>
    <w:p>
      <w:pPr>
        <w:pStyle w:val="Compact"/>
        <w:numPr>
          <w:numId w:val="1001"/>
          <w:ilvl w:val="0"/>
        </w:numPr>
      </w:pPr>
      <w:r>
        <w:t xml:space="preserve">Prepares detailed reports, presenting any irregularities to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the documentation of issues and suggested solutions intended to improve the reporting environment, streamlines the business and achieves operational excellence</w:t>
      </w:r>
    </w:p>
    <w:p>
      <w:pPr>
        <w:pStyle w:val="Heading2"/>
      </w:pPr>
      <w:bookmarkStart w:id="23" w:name="qualifications-for-business-analyst-reporting-analyst"/>
      <w:r>
        <w:t xml:space="preserve">Qualifications for business analyst &amp; reporting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Global Banking and Markets (including but not limited to Wholesale, Commercial and Treasury business and products) is preferable</w:t>
      </w:r>
    </w:p>
    <w:p>
      <w:pPr>
        <w:pStyle w:val="Compact"/>
        <w:numPr>
          <w:numId w:val="1002"/>
          <w:ilvl w:val="0"/>
        </w:numPr>
      </w:pPr>
      <w:r>
        <w:t xml:space="preserve">Knowledge of Basel 3 liquidity rules</w:t>
      </w:r>
    </w:p>
    <w:p>
      <w:pPr>
        <w:pStyle w:val="Compact"/>
        <w:numPr>
          <w:numId w:val="1002"/>
          <w:ilvl w:val="0"/>
        </w:numPr>
      </w:pPr>
      <w:r>
        <w:t xml:space="preserve">UAT or QAT testing experience</w:t>
      </w:r>
    </w:p>
    <w:p>
      <w:pPr>
        <w:pStyle w:val="Compact"/>
        <w:numPr>
          <w:numId w:val="1002"/>
          <w:ilvl w:val="0"/>
        </w:numPr>
      </w:pPr>
      <w:r>
        <w:t xml:space="preserve">Relevant technical experience with SAP AFS &amp; HANA/BW, Informatica, Teradata, TM1 and both traditional and modern BI platforms is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financial and support applications such as Clarity and Essbase data mining and automation tools</w:t>
      </w:r>
    </w:p>
    <w:p>
      <w:pPr>
        <w:pStyle w:val="Compact"/>
        <w:numPr>
          <w:numId w:val="1002"/>
          <w:ilvl w:val="0"/>
        </w:numPr>
      </w:pPr>
      <w:r>
        <w:t xml:space="preserve">Excellent verbal communication and written skills, with multiple business partners at multiple levels of responsibility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repor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repor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2021-10-28T13:15:58Z</dcterms:created>
  <dcterms:modified xsi:type="dcterms:W3CDTF">2021-10-28T13:15:58Z</dcterms:modified>
</cp:coreProperties>
</file>