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https://www.velvetjobs.com/job-descriptions/business-analyst-management</w:t>
        </w:r>
      </w:hyperlink>
    </w:p>
    <w:p>
      <w:pPr>
        <w:pStyle w:val="Heading1"/>
      </w:pPr>
      <w:bookmarkStart w:id="21" w:name="example-of-business-analyst-management-job-description"/>
      <w:r>
        <w:t xml:space="preserve">Example of Business Analyst Management Job Description</w:t>
      </w:r>
      <w:bookmarkEnd w:id="21"/>
    </w:p>
    <w:p>
      <w:pPr>
        <w:pStyle w:val="Compact"/>
      </w:pPr>
      <w:r>
        <w:t xml:space="preserve">Our company is growing rapidly and is looking to fill the role of business analyst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t-management"/>
      <w:r>
        <w:t xml:space="preserve">Responsibilities for business analyst management</w:t>
      </w:r>
      <w:bookmarkEnd w:id="22"/>
    </w:p>
    <w:p>
      <w:pPr>
        <w:pStyle w:val="Compact"/>
        <w:numPr>
          <w:numId w:val="1001"/>
          <w:ilvl w:val="0"/>
        </w:numPr>
      </w:pPr>
      <w:r>
        <w:t xml:space="preserve">Lead or support smaller scale practice &amp; governance initiatives</w:t>
      </w:r>
    </w:p>
    <w:p>
      <w:pPr>
        <w:pStyle w:val="Compact"/>
        <w:numPr>
          <w:numId w:val="1001"/>
          <w:ilvl w:val="0"/>
        </w:numPr>
      </w:pPr>
      <w:r>
        <w:t xml:space="preserve">Process development &amp; build content for monthly communication cadence when needed</w:t>
      </w:r>
    </w:p>
    <w:p>
      <w:pPr>
        <w:pStyle w:val="Compact"/>
        <w:numPr>
          <w:numId w:val="1001"/>
          <w:ilvl w:val="0"/>
        </w:numPr>
      </w:pPr>
      <w:r>
        <w:t xml:space="preserve">Ongoing maintenance, access requests, content refresh and set up of project SharePoint sites &amp; connection sites</w:t>
      </w:r>
    </w:p>
    <w:p>
      <w:pPr>
        <w:pStyle w:val="Compact"/>
        <w:numPr>
          <w:numId w:val="1001"/>
          <w:ilvl w:val="0"/>
        </w:numPr>
      </w:pPr>
      <w:r>
        <w:t xml:space="preserve">Participate in training on practices &amp; tools where required</w:t>
      </w:r>
    </w:p>
    <w:p>
      <w:pPr>
        <w:pStyle w:val="Compact"/>
        <w:numPr>
          <w:numId w:val="1001"/>
          <w:ilvl w:val="0"/>
        </w:numPr>
      </w:pPr>
      <w:r>
        <w:t xml:space="preserve">Being single point of contact on all CB&amp;W Practice and Governance inquiries and should work with the project teams to manage all the activities for GTAC/MPR/SCOPE meetings and approvals</w:t>
      </w:r>
    </w:p>
    <w:p>
      <w:pPr>
        <w:pStyle w:val="Compact"/>
        <w:numPr>
          <w:numId w:val="1001"/>
          <w:ilvl w:val="0"/>
        </w:numPr>
      </w:pPr>
      <w:r>
        <w:t xml:space="preserve">Lead or support assigned methodology and continuous improvement initiatives or projects</w:t>
      </w:r>
    </w:p>
    <w:p>
      <w:pPr>
        <w:pStyle w:val="Compact"/>
        <w:numPr>
          <w:numId w:val="1001"/>
          <w:ilvl w:val="0"/>
        </w:numPr>
      </w:pPr>
      <w:r>
        <w:t xml:space="preserve">Help to train on the ongoing usage and adherence to the methodologies and tools</w:t>
      </w:r>
    </w:p>
    <w:p>
      <w:pPr>
        <w:pStyle w:val="Compact"/>
        <w:numPr>
          <w:numId w:val="1001"/>
          <w:ilvl w:val="0"/>
        </w:numPr>
      </w:pPr>
      <w:r>
        <w:t xml:space="preserve">Lead smaller scale practice initiatives such as creating role specific practice on-boarding</w:t>
      </w:r>
    </w:p>
    <w:p>
      <w:pPr>
        <w:pStyle w:val="Compact"/>
        <w:numPr>
          <w:numId w:val="1001"/>
          <w:ilvl w:val="0"/>
        </w:numPr>
      </w:pPr>
      <w:r>
        <w:t xml:space="preserve">Lead or support methodology, governance and continuous improvement initiatives or projects as assigned</w:t>
      </w:r>
    </w:p>
    <w:p>
      <w:pPr>
        <w:pStyle w:val="Compact"/>
        <w:numPr>
          <w:numId w:val="1001"/>
          <w:ilvl w:val="0"/>
        </w:numPr>
      </w:pPr>
      <w:r>
        <w:t xml:space="preserve">Support improvements/development of estimation or benefit realization tools</w:t>
      </w:r>
    </w:p>
    <w:p>
      <w:pPr>
        <w:pStyle w:val="Heading2"/>
      </w:pPr>
      <w:bookmarkStart w:id="23" w:name="qualifications-for-business-analyst-management"/>
      <w:r>
        <w:t xml:space="preserve">Qualifications for business analyst management</w:t>
      </w:r>
      <w:bookmarkEnd w:id="23"/>
    </w:p>
    <w:p>
      <w:pPr>
        <w:pStyle w:val="Compact"/>
        <w:numPr>
          <w:numId w:val="1002"/>
          <w:ilvl w:val="0"/>
        </w:numPr>
      </w:pPr>
      <w:r>
        <w:t xml:space="preserve">Strong analytic skills and experience using Excel to derive conclusions</w:t>
      </w:r>
    </w:p>
    <w:p>
      <w:pPr>
        <w:pStyle w:val="Compact"/>
        <w:numPr>
          <w:numId w:val="1002"/>
          <w:ilvl w:val="0"/>
        </w:numPr>
      </w:pPr>
      <w:r>
        <w:t xml:space="preserve">Advance knowledge of MS Excel and PowerPoint/PitchPro, and SharePoint</w:t>
      </w:r>
    </w:p>
    <w:p>
      <w:pPr>
        <w:pStyle w:val="Compact"/>
        <w:numPr>
          <w:numId w:val="1002"/>
          <w:ilvl w:val="0"/>
        </w:numPr>
      </w:pPr>
      <w:r>
        <w:t xml:space="preserve">One to three years of industry work experience</w:t>
      </w:r>
    </w:p>
    <w:p>
      <w:pPr>
        <w:pStyle w:val="Compact"/>
        <w:numPr>
          <w:numId w:val="1002"/>
          <w:ilvl w:val="0"/>
        </w:numPr>
      </w:pPr>
      <w:r>
        <w:t xml:space="preserve">Analytical experience applying Lean Six Sigma principles and tools</w:t>
      </w:r>
    </w:p>
    <w:p>
      <w:pPr>
        <w:pStyle w:val="Compact"/>
        <w:numPr>
          <w:numId w:val="1002"/>
          <w:ilvl w:val="0"/>
        </w:numPr>
      </w:pPr>
      <w:r>
        <w:t xml:space="preserve">Power user of Tableau, Excel, Access</w:t>
      </w:r>
    </w:p>
    <w:p>
      <w:pPr>
        <w:pStyle w:val="Compact"/>
        <w:numPr>
          <w:numId w:val="1002"/>
          <w:ilvl w:val="0"/>
        </w:numPr>
      </w:pPr>
      <w:r>
        <w:t xml:space="preserve">Must be a team player able to work independently and effectively with all levels of the organization demonstrating strong interpersonal and collaboration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2021-10-28T13:02:15Z</dcterms:created>
  <dcterms:modified xsi:type="dcterms:W3CDTF">2021-10-28T13:02:15Z</dcterms:modified>
</cp:coreProperties>
</file>