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https://www.velvetjobs.com/job-descriptions/business-analyst-hr</w:t>
        </w:r>
      </w:hyperlink>
    </w:p>
    <w:p>
      <w:pPr>
        <w:pStyle w:val="Heading1"/>
      </w:pPr>
      <w:bookmarkStart w:id="21" w:name="example-of-business-analyst-hr-job-description"/>
      <w:r>
        <w:t xml:space="preserve">Example of Business Analyst HR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business analyst HR. To join our growing team, please review the list of responsibilities and qualifications.</w:t>
      </w:r>
    </w:p>
    <w:p>
      <w:pPr>
        <w:pStyle w:val="Heading2"/>
      </w:pPr>
      <w:bookmarkStart w:id="22" w:name="responsibilities-for-business-analyst-hr"/>
      <w:r>
        <w:t xml:space="preserve">Responsibilities for business analyst HR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Remain current with industry HCM solutions and capabilities</w:t>
      </w:r>
    </w:p>
    <w:p>
      <w:pPr>
        <w:pStyle w:val="Compact"/>
        <w:numPr>
          <w:numId w:val="1001"/>
          <w:ilvl w:val="0"/>
        </w:numPr>
      </w:pPr>
      <w:r>
        <w:t xml:space="preserve">Maintain records and prepare reports and correspondence as required</w:t>
      </w:r>
    </w:p>
    <w:p>
      <w:pPr>
        <w:pStyle w:val="Compact"/>
        <w:numPr>
          <w:numId w:val="1001"/>
          <w:ilvl w:val="0"/>
        </w:numPr>
      </w:pPr>
      <w:r>
        <w:t xml:space="preserve">Analyze/interpret business requirements and perform current/target/gap/impact analyses</w:t>
      </w:r>
    </w:p>
    <w:p>
      <w:pPr>
        <w:pStyle w:val="Compact"/>
        <w:numPr>
          <w:numId w:val="1001"/>
          <w:ilvl w:val="0"/>
        </w:numPr>
      </w:pPr>
      <w:r>
        <w:t xml:space="preserve">Challenge assumptions made by either the business or IT</w:t>
      </w:r>
    </w:p>
    <w:p>
      <w:pPr>
        <w:pStyle w:val="Compact"/>
        <w:numPr>
          <w:numId w:val="1001"/>
          <w:ilvl w:val="0"/>
        </w:numPr>
      </w:pPr>
      <w:r>
        <w:t xml:space="preserve">Support end-users with HR functional application and business expertise</w:t>
      </w:r>
    </w:p>
    <w:p>
      <w:pPr>
        <w:pStyle w:val="Compact"/>
        <w:numPr>
          <w:numId w:val="1001"/>
          <w:ilvl w:val="0"/>
        </w:numPr>
      </w:pPr>
      <w:r>
        <w:t xml:space="preserve">Provide employee relations support to the business</w:t>
      </w:r>
    </w:p>
    <w:p>
      <w:pPr>
        <w:pStyle w:val="Compact"/>
        <w:numPr>
          <w:numId w:val="1001"/>
          <w:ilvl w:val="0"/>
        </w:numPr>
      </w:pPr>
      <w:r>
        <w:t xml:space="preserve">Based upon business needs, create, maintain and deliver HR metrics to support the business in making decisions</w:t>
      </w:r>
    </w:p>
    <w:p>
      <w:pPr>
        <w:pStyle w:val="Compact"/>
        <w:numPr>
          <w:numId w:val="1001"/>
          <w:ilvl w:val="0"/>
        </w:numPr>
      </w:pPr>
      <w:r>
        <w:t xml:space="preserve">Collaborates with business SMEs to understand business functionalities and processes</w:t>
      </w:r>
    </w:p>
    <w:p>
      <w:pPr>
        <w:pStyle w:val="Compact"/>
        <w:numPr>
          <w:numId w:val="1001"/>
          <w:ilvl w:val="0"/>
        </w:numPr>
      </w:pPr>
      <w:r>
        <w:t xml:space="preserve">Produce deliverables that adhere to quality standards and comply with Application Development procedures and practices</w:t>
      </w:r>
    </w:p>
    <w:p>
      <w:pPr>
        <w:pStyle w:val="Compact"/>
        <w:numPr>
          <w:numId w:val="1001"/>
          <w:ilvl w:val="0"/>
        </w:numPr>
      </w:pPr>
      <w:r>
        <w:t xml:space="preserve">Mapping the current state and future state of all HR process's across the campus</w:t>
      </w:r>
    </w:p>
    <w:p>
      <w:pPr>
        <w:pStyle w:val="Heading2"/>
      </w:pPr>
      <w:bookmarkStart w:id="23" w:name="qualifications-for-business-analyst-hr"/>
      <w:r>
        <w:t xml:space="preserve">Qualifications for business analyst HR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with HR/payroll systems</w:t>
      </w:r>
    </w:p>
    <w:p>
      <w:pPr>
        <w:pStyle w:val="Compact"/>
        <w:numPr>
          <w:numId w:val="1002"/>
          <w:ilvl w:val="0"/>
        </w:numPr>
      </w:pPr>
      <w:r>
        <w:t xml:space="preserve">3 years of relevant experience including experience applying analytical methods to business problems and driving improved decision-making and outcomes</w:t>
      </w:r>
    </w:p>
    <w:p>
      <w:pPr>
        <w:pStyle w:val="Compact"/>
        <w:numPr>
          <w:numId w:val="1002"/>
          <w:ilvl w:val="0"/>
        </w:numPr>
      </w:pPr>
      <w:r>
        <w:t xml:space="preserve">Knowledge of diversity and inclusion concepts and programs</w:t>
      </w:r>
    </w:p>
    <w:p>
      <w:pPr>
        <w:pStyle w:val="Compact"/>
        <w:numPr>
          <w:numId w:val="1002"/>
          <w:ilvl w:val="0"/>
        </w:numPr>
      </w:pPr>
      <w:r>
        <w:t xml:space="preserve">Strong ability to translate business questions/needs into appropriate analytical problems, do high-quality analysis, and turn outputs into concrete, actionable business insights</w:t>
      </w:r>
    </w:p>
    <w:p>
      <w:pPr>
        <w:pStyle w:val="Compact"/>
        <w:numPr>
          <w:numId w:val="1002"/>
          <w:ilvl w:val="0"/>
        </w:numPr>
      </w:pPr>
      <w:r>
        <w:t xml:space="preserve">Statistical software knowledge and experience is desirable (SPSS, SAS, R or the like)</w:t>
      </w:r>
    </w:p>
    <w:p>
      <w:pPr>
        <w:pStyle w:val="Compact"/>
        <w:numPr>
          <w:numId w:val="1002"/>
          <w:ilvl w:val="0"/>
        </w:numPr>
      </w:pPr>
      <w:r>
        <w:t xml:space="preserve">Comfortable with ambiguous requests from management, and able to effectively turn them into detailed work plans and contracted deliverables that meet customers’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st-h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st-h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2021-10-28T13:26:51Z</dcterms:created>
  <dcterms:modified xsi:type="dcterms:W3CDTF">2021-10-28T13:26:51Z</dcterms:modified>
</cp:coreProperties>
</file>